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23" w:rsidRDefault="00910E10">
      <w:pPr>
        <w:tabs>
          <w:tab w:val="left" w:pos="8677"/>
        </w:tabs>
        <w:spacing w:before="62"/>
        <w:ind w:left="1122"/>
        <w:rPr>
          <w:sz w:val="24"/>
        </w:rPr>
      </w:pPr>
      <w:r>
        <w:rPr>
          <w:spacing w:val="-2"/>
          <w:sz w:val="24"/>
        </w:rPr>
        <w:t>«ПРИНЯТО»</w:t>
      </w:r>
      <w:r>
        <w:rPr>
          <w:sz w:val="24"/>
        </w:rPr>
        <w:tab/>
      </w:r>
      <w:r>
        <w:rPr>
          <w:spacing w:val="-2"/>
          <w:sz w:val="24"/>
        </w:rPr>
        <w:t>«УТВЕРЖДАЮ»</w:t>
      </w:r>
    </w:p>
    <w:p w:rsidR="00EC6723" w:rsidRDefault="00910E10">
      <w:pPr>
        <w:tabs>
          <w:tab w:val="left" w:pos="7318"/>
        </w:tabs>
        <w:ind w:left="9223" w:right="119" w:hanging="8102"/>
        <w:rPr>
          <w:sz w:val="24"/>
        </w:rPr>
      </w:pPr>
      <w:r>
        <w:rPr>
          <w:sz w:val="24"/>
        </w:rPr>
        <w:t>на заседании педагогического совета</w:t>
      </w:r>
      <w:r>
        <w:rPr>
          <w:sz w:val="24"/>
        </w:rPr>
        <w:tab/>
        <w:t>Директор</w:t>
      </w:r>
      <w:r>
        <w:rPr>
          <w:spacing w:val="-9"/>
          <w:sz w:val="24"/>
        </w:rPr>
        <w:t xml:space="preserve"> </w:t>
      </w:r>
      <w:r>
        <w:rPr>
          <w:sz w:val="24"/>
        </w:rPr>
        <w:t>МБОУ</w:t>
      </w:r>
      <w:r>
        <w:rPr>
          <w:spacing w:val="-7"/>
          <w:sz w:val="24"/>
        </w:rPr>
        <w:t xml:space="preserve"> </w:t>
      </w:r>
      <w:r>
        <w:rPr>
          <w:sz w:val="24"/>
        </w:rPr>
        <w:t>Школ</w:t>
      </w:r>
      <w:bookmarkStart w:id="0" w:name="_GoBack"/>
      <w:bookmarkEnd w:id="0"/>
      <w:r>
        <w:rPr>
          <w:sz w:val="24"/>
        </w:rPr>
        <w:t>а</w:t>
      </w:r>
      <w:r>
        <w:rPr>
          <w:spacing w:val="40"/>
          <w:sz w:val="24"/>
        </w:rPr>
        <w:t xml:space="preserve"> </w:t>
      </w:r>
      <w:r>
        <w:rPr>
          <w:sz w:val="24"/>
        </w:rPr>
        <w:t>№</w:t>
      </w:r>
      <w:r>
        <w:rPr>
          <w:spacing w:val="-8"/>
          <w:sz w:val="24"/>
        </w:rPr>
        <w:t xml:space="preserve"> </w:t>
      </w:r>
      <w:r w:rsidR="009138E3">
        <w:rPr>
          <w:sz w:val="24"/>
        </w:rPr>
        <w:t>37</w:t>
      </w:r>
      <w:r>
        <w:rPr>
          <w:sz w:val="24"/>
        </w:rPr>
        <w:t xml:space="preserve"> </w:t>
      </w:r>
      <w:proofErr w:type="spellStart"/>
      <w:r>
        <w:rPr>
          <w:sz w:val="24"/>
        </w:rPr>
        <w:t>г.о</w:t>
      </w:r>
      <w:proofErr w:type="spellEnd"/>
      <w:r>
        <w:rPr>
          <w:sz w:val="24"/>
        </w:rPr>
        <w:t>. Самара</w:t>
      </w:r>
    </w:p>
    <w:p w:rsidR="00EC6723" w:rsidRDefault="00910E10">
      <w:pPr>
        <w:tabs>
          <w:tab w:val="left" w:pos="7267"/>
          <w:tab w:val="left" w:pos="8827"/>
        </w:tabs>
        <w:spacing w:before="1"/>
        <w:ind w:left="1122"/>
        <w:rPr>
          <w:sz w:val="24"/>
        </w:rPr>
      </w:pPr>
      <w:r>
        <w:rPr>
          <w:sz w:val="24"/>
        </w:rPr>
        <w:t xml:space="preserve">Протокол № </w:t>
      </w:r>
      <w:r w:rsidR="00CB5559">
        <w:rPr>
          <w:sz w:val="24"/>
        </w:rPr>
        <w:t>1 от 30.08.2022</w:t>
      </w:r>
      <w:r>
        <w:rPr>
          <w:sz w:val="24"/>
        </w:rPr>
        <w:tab/>
      </w:r>
      <w:r>
        <w:rPr>
          <w:sz w:val="24"/>
          <w:u w:val="single"/>
        </w:rPr>
        <w:tab/>
      </w:r>
      <w:r w:rsidR="009138E3">
        <w:rPr>
          <w:sz w:val="24"/>
        </w:rPr>
        <w:t>И.М. Хасина</w:t>
      </w:r>
    </w:p>
    <w:p w:rsidR="00EC6723" w:rsidRDefault="00910E10">
      <w:pPr>
        <w:tabs>
          <w:tab w:val="left" w:pos="7041"/>
        </w:tabs>
        <w:ind w:left="1122"/>
        <w:rPr>
          <w:sz w:val="24"/>
        </w:rPr>
      </w:pPr>
      <w:r>
        <w:rPr>
          <w:sz w:val="24"/>
        </w:rPr>
        <w:tab/>
        <w:t>Приказ</w:t>
      </w:r>
      <w:r>
        <w:rPr>
          <w:spacing w:val="-4"/>
          <w:sz w:val="24"/>
        </w:rPr>
        <w:t xml:space="preserve"> </w:t>
      </w:r>
      <w:r>
        <w:rPr>
          <w:sz w:val="24"/>
        </w:rPr>
        <w:t>от</w:t>
      </w:r>
      <w:r>
        <w:rPr>
          <w:spacing w:val="1"/>
          <w:sz w:val="24"/>
        </w:rPr>
        <w:t xml:space="preserve"> </w:t>
      </w:r>
      <w:r w:rsidR="00CB5559">
        <w:rPr>
          <w:spacing w:val="1"/>
          <w:sz w:val="24"/>
        </w:rPr>
        <w:t>01</w:t>
      </w:r>
      <w:r>
        <w:rPr>
          <w:sz w:val="24"/>
        </w:rPr>
        <w:t>.09.2022г</w:t>
      </w:r>
      <w:r>
        <w:rPr>
          <w:sz w:val="24"/>
          <w:u w:val="single"/>
        </w:rPr>
        <w:t>.</w:t>
      </w:r>
      <w:r>
        <w:rPr>
          <w:spacing w:val="-2"/>
          <w:sz w:val="24"/>
          <w:u w:val="single"/>
        </w:rPr>
        <w:t xml:space="preserve"> </w:t>
      </w:r>
      <w:r>
        <w:rPr>
          <w:sz w:val="24"/>
          <w:u w:val="single"/>
        </w:rPr>
        <w:t>№</w:t>
      </w:r>
      <w:r>
        <w:rPr>
          <w:spacing w:val="-2"/>
          <w:sz w:val="24"/>
          <w:u w:val="single"/>
        </w:rPr>
        <w:t xml:space="preserve"> </w:t>
      </w:r>
      <w:r w:rsidR="00CB5559">
        <w:rPr>
          <w:spacing w:val="-2"/>
          <w:sz w:val="24"/>
          <w:u w:val="single"/>
        </w:rPr>
        <w:t>183/1</w:t>
      </w:r>
    </w:p>
    <w:p w:rsidR="00EC6723" w:rsidRDefault="00EC6723">
      <w:pPr>
        <w:pStyle w:val="a3"/>
        <w:jc w:val="left"/>
        <w:rPr>
          <w:sz w:val="36"/>
        </w:rPr>
      </w:pPr>
    </w:p>
    <w:p w:rsidR="00EC6723" w:rsidRDefault="00EC6723">
      <w:pPr>
        <w:pStyle w:val="a3"/>
        <w:jc w:val="left"/>
        <w:rPr>
          <w:sz w:val="36"/>
        </w:rPr>
      </w:pPr>
    </w:p>
    <w:p w:rsidR="00EC6723" w:rsidRDefault="00EC6723">
      <w:pPr>
        <w:pStyle w:val="a3"/>
        <w:jc w:val="left"/>
        <w:rPr>
          <w:sz w:val="36"/>
        </w:rPr>
      </w:pPr>
    </w:p>
    <w:p w:rsidR="00EC6723" w:rsidRDefault="00EC6723">
      <w:pPr>
        <w:pStyle w:val="a3"/>
        <w:jc w:val="left"/>
        <w:rPr>
          <w:sz w:val="36"/>
        </w:rPr>
      </w:pPr>
    </w:p>
    <w:p w:rsidR="00EC6723" w:rsidRDefault="00EC6723">
      <w:pPr>
        <w:pStyle w:val="a3"/>
        <w:jc w:val="left"/>
        <w:rPr>
          <w:sz w:val="36"/>
        </w:rPr>
      </w:pPr>
    </w:p>
    <w:p w:rsidR="00EC6723" w:rsidRDefault="00EC6723">
      <w:pPr>
        <w:pStyle w:val="a3"/>
        <w:spacing w:before="375"/>
        <w:jc w:val="left"/>
        <w:rPr>
          <w:sz w:val="36"/>
        </w:rPr>
      </w:pPr>
    </w:p>
    <w:p w:rsidR="00EC6723" w:rsidRDefault="00910E10">
      <w:pPr>
        <w:spacing w:before="1" w:line="413" w:lineRule="exact"/>
        <w:ind w:left="1013"/>
        <w:jc w:val="center"/>
        <w:rPr>
          <w:b/>
          <w:sz w:val="36"/>
        </w:rPr>
      </w:pPr>
      <w:r>
        <w:rPr>
          <w:b/>
          <w:spacing w:val="-2"/>
          <w:sz w:val="36"/>
        </w:rPr>
        <w:t>ПОЛОЖЕНИЕ</w:t>
      </w:r>
    </w:p>
    <w:p w:rsidR="00EC6723" w:rsidRDefault="00910E10">
      <w:pPr>
        <w:ind w:left="1013" w:right="5"/>
        <w:jc w:val="center"/>
        <w:rPr>
          <w:b/>
          <w:sz w:val="36"/>
        </w:rPr>
      </w:pPr>
      <w:proofErr w:type="gramStart"/>
      <w:r>
        <w:rPr>
          <w:b/>
          <w:sz w:val="36"/>
        </w:rPr>
        <w:t>о</w:t>
      </w:r>
      <w:r>
        <w:rPr>
          <w:b/>
          <w:spacing w:val="-6"/>
          <w:sz w:val="36"/>
        </w:rPr>
        <w:t xml:space="preserve"> </w:t>
      </w:r>
      <w:r>
        <w:rPr>
          <w:b/>
          <w:sz w:val="36"/>
        </w:rPr>
        <w:t>защите</w:t>
      </w:r>
      <w:r>
        <w:rPr>
          <w:b/>
          <w:spacing w:val="-5"/>
          <w:sz w:val="36"/>
        </w:rPr>
        <w:t xml:space="preserve"> </w:t>
      </w:r>
      <w:r>
        <w:rPr>
          <w:b/>
          <w:sz w:val="36"/>
        </w:rPr>
        <w:t>детей</w:t>
      </w:r>
      <w:r>
        <w:rPr>
          <w:b/>
          <w:spacing w:val="-6"/>
          <w:sz w:val="36"/>
        </w:rPr>
        <w:t xml:space="preserve"> </w:t>
      </w:r>
      <w:r>
        <w:rPr>
          <w:b/>
          <w:sz w:val="36"/>
        </w:rPr>
        <w:t>от</w:t>
      </w:r>
      <w:r>
        <w:rPr>
          <w:b/>
          <w:spacing w:val="-7"/>
          <w:sz w:val="36"/>
        </w:rPr>
        <w:t xml:space="preserve"> </w:t>
      </w:r>
      <w:r>
        <w:rPr>
          <w:b/>
          <w:sz w:val="36"/>
        </w:rPr>
        <w:t>информации,</w:t>
      </w:r>
      <w:r>
        <w:rPr>
          <w:b/>
          <w:spacing w:val="-5"/>
          <w:sz w:val="36"/>
        </w:rPr>
        <w:t xml:space="preserve"> </w:t>
      </w:r>
      <w:r>
        <w:rPr>
          <w:b/>
          <w:sz w:val="36"/>
        </w:rPr>
        <w:t>причиняющий</w:t>
      </w:r>
      <w:r>
        <w:rPr>
          <w:b/>
          <w:spacing w:val="-7"/>
          <w:sz w:val="36"/>
        </w:rPr>
        <w:t xml:space="preserve"> </w:t>
      </w:r>
      <w:r>
        <w:rPr>
          <w:b/>
          <w:sz w:val="36"/>
        </w:rPr>
        <w:t>вред</w:t>
      </w:r>
      <w:r>
        <w:rPr>
          <w:b/>
          <w:spacing w:val="-5"/>
          <w:sz w:val="36"/>
        </w:rPr>
        <w:t xml:space="preserve"> </w:t>
      </w:r>
      <w:r>
        <w:rPr>
          <w:b/>
          <w:sz w:val="36"/>
        </w:rPr>
        <w:t>их здоровью и (или) развитию (предоставление</w:t>
      </w:r>
      <w:proofErr w:type="gramEnd"/>
    </w:p>
    <w:p w:rsidR="00EC6723" w:rsidRDefault="00910E10">
      <w:pPr>
        <w:ind w:left="1580" w:right="565" w:hanging="5"/>
        <w:jc w:val="center"/>
        <w:rPr>
          <w:b/>
          <w:sz w:val="28"/>
        </w:rPr>
      </w:pPr>
      <w:r>
        <w:rPr>
          <w:b/>
          <w:sz w:val="36"/>
        </w:rPr>
        <w:t>несовершеннолетним доступа к сети Интернет, распространение и оборот информационных материалов,</w:t>
      </w:r>
      <w:r>
        <w:rPr>
          <w:b/>
          <w:spacing w:val="-7"/>
          <w:sz w:val="36"/>
        </w:rPr>
        <w:t xml:space="preserve"> </w:t>
      </w:r>
      <w:r>
        <w:rPr>
          <w:b/>
          <w:sz w:val="36"/>
        </w:rPr>
        <w:t>в</w:t>
      </w:r>
      <w:r>
        <w:rPr>
          <w:b/>
          <w:spacing w:val="-9"/>
          <w:sz w:val="36"/>
        </w:rPr>
        <w:t xml:space="preserve"> </w:t>
      </w:r>
      <w:r>
        <w:rPr>
          <w:b/>
          <w:sz w:val="36"/>
        </w:rPr>
        <w:t>том</w:t>
      </w:r>
      <w:r>
        <w:rPr>
          <w:b/>
          <w:spacing w:val="-8"/>
          <w:sz w:val="36"/>
        </w:rPr>
        <w:t xml:space="preserve"> </w:t>
      </w:r>
      <w:r>
        <w:rPr>
          <w:b/>
          <w:sz w:val="36"/>
        </w:rPr>
        <w:t>числе</w:t>
      </w:r>
      <w:r>
        <w:rPr>
          <w:b/>
          <w:spacing w:val="-7"/>
          <w:sz w:val="36"/>
        </w:rPr>
        <w:t xml:space="preserve"> </w:t>
      </w:r>
      <w:r>
        <w:rPr>
          <w:b/>
          <w:sz w:val="36"/>
        </w:rPr>
        <w:t>аудио-,</w:t>
      </w:r>
      <w:r>
        <w:rPr>
          <w:b/>
          <w:spacing w:val="-6"/>
          <w:sz w:val="36"/>
        </w:rPr>
        <w:t xml:space="preserve"> </w:t>
      </w:r>
      <w:r>
        <w:rPr>
          <w:b/>
          <w:sz w:val="36"/>
        </w:rPr>
        <w:t>видеоинформации, особенности проведения культурно-массовых мероприятий для несовершеннолетних</w:t>
      </w:r>
      <w:r>
        <w:rPr>
          <w:b/>
          <w:sz w:val="28"/>
        </w:rPr>
        <w:t>)</w:t>
      </w:r>
    </w:p>
    <w:p w:rsidR="00EC6723" w:rsidRDefault="00EC6723">
      <w:pPr>
        <w:pStyle w:val="a3"/>
        <w:jc w:val="left"/>
        <w:rPr>
          <w:b/>
          <w:sz w:val="36"/>
        </w:rPr>
      </w:pPr>
    </w:p>
    <w:p w:rsidR="00EC6723" w:rsidRDefault="00EC6723">
      <w:pPr>
        <w:pStyle w:val="a3"/>
        <w:jc w:val="left"/>
        <w:rPr>
          <w:b/>
          <w:sz w:val="36"/>
        </w:rPr>
      </w:pPr>
    </w:p>
    <w:p w:rsidR="00EC6723" w:rsidRDefault="00EC6723">
      <w:pPr>
        <w:pStyle w:val="a3"/>
        <w:jc w:val="left"/>
        <w:rPr>
          <w:b/>
          <w:sz w:val="36"/>
        </w:rPr>
      </w:pPr>
    </w:p>
    <w:p w:rsidR="00EC6723" w:rsidRDefault="00EC6723">
      <w:pPr>
        <w:pStyle w:val="a3"/>
        <w:jc w:val="left"/>
        <w:rPr>
          <w:b/>
          <w:sz w:val="36"/>
        </w:rPr>
      </w:pPr>
    </w:p>
    <w:p w:rsidR="00EC6723" w:rsidRDefault="00EC6723">
      <w:pPr>
        <w:pStyle w:val="a3"/>
        <w:jc w:val="left"/>
        <w:rPr>
          <w:b/>
          <w:sz w:val="36"/>
        </w:rPr>
      </w:pPr>
    </w:p>
    <w:p w:rsidR="00EC6723" w:rsidRDefault="00EC6723">
      <w:pPr>
        <w:pStyle w:val="a3"/>
        <w:jc w:val="left"/>
        <w:rPr>
          <w:b/>
          <w:sz w:val="36"/>
        </w:rPr>
      </w:pPr>
    </w:p>
    <w:p w:rsidR="00EC6723" w:rsidRDefault="00EC6723">
      <w:pPr>
        <w:pStyle w:val="a3"/>
        <w:jc w:val="left"/>
        <w:rPr>
          <w:b/>
          <w:sz w:val="36"/>
        </w:rPr>
      </w:pPr>
    </w:p>
    <w:p w:rsidR="00EC6723" w:rsidRDefault="00EC6723">
      <w:pPr>
        <w:pStyle w:val="a3"/>
        <w:spacing w:before="233"/>
        <w:jc w:val="left"/>
        <w:rPr>
          <w:b/>
          <w:sz w:val="36"/>
        </w:rPr>
      </w:pPr>
    </w:p>
    <w:p w:rsidR="00EC6723" w:rsidRDefault="00EC6723">
      <w:pPr>
        <w:spacing w:line="272" w:lineRule="exact"/>
        <w:rPr>
          <w:sz w:val="24"/>
        </w:rPr>
        <w:sectPr w:rsidR="00EC6723">
          <w:type w:val="continuous"/>
          <w:pgSz w:w="11910" w:h="16840"/>
          <w:pgMar w:top="1320" w:right="740" w:bottom="280" w:left="580" w:header="720" w:footer="720" w:gutter="0"/>
          <w:cols w:space="720"/>
        </w:sectPr>
      </w:pPr>
    </w:p>
    <w:p w:rsidR="00EC6723" w:rsidRDefault="00910E10">
      <w:pPr>
        <w:pStyle w:val="1"/>
        <w:numPr>
          <w:ilvl w:val="0"/>
          <w:numId w:val="5"/>
        </w:numPr>
        <w:tabs>
          <w:tab w:val="left" w:pos="4854"/>
        </w:tabs>
        <w:spacing w:before="67"/>
        <w:jc w:val="left"/>
      </w:pPr>
      <w:r>
        <w:lastRenderedPageBreak/>
        <w:t>ОБЩИЕ</w:t>
      </w:r>
      <w:r>
        <w:rPr>
          <w:spacing w:val="-7"/>
        </w:rPr>
        <w:t xml:space="preserve"> </w:t>
      </w:r>
      <w:r>
        <w:rPr>
          <w:spacing w:val="-2"/>
        </w:rPr>
        <w:t>ПОЛОЖЕНИЯ.</w:t>
      </w:r>
    </w:p>
    <w:p w:rsidR="00EC6723" w:rsidRDefault="00EC6723">
      <w:pPr>
        <w:pStyle w:val="a3"/>
        <w:spacing w:before="2"/>
        <w:jc w:val="left"/>
      </w:pPr>
    </w:p>
    <w:p w:rsidR="00EC6723" w:rsidRDefault="00910E10">
      <w:pPr>
        <w:pStyle w:val="a4"/>
        <w:numPr>
          <w:ilvl w:val="0"/>
          <w:numId w:val="4"/>
        </w:numPr>
        <w:tabs>
          <w:tab w:val="left" w:pos="1841"/>
        </w:tabs>
        <w:spacing w:line="321" w:lineRule="exact"/>
        <w:ind w:left="1841" w:hanging="359"/>
        <w:jc w:val="both"/>
        <w:rPr>
          <w:sz w:val="28"/>
        </w:rPr>
      </w:pPr>
      <w:r>
        <w:rPr>
          <w:sz w:val="28"/>
        </w:rPr>
        <w:t>Данное</w:t>
      </w:r>
      <w:r>
        <w:rPr>
          <w:spacing w:val="-6"/>
          <w:sz w:val="28"/>
        </w:rPr>
        <w:t xml:space="preserve"> </w:t>
      </w:r>
      <w:r>
        <w:rPr>
          <w:sz w:val="28"/>
        </w:rPr>
        <w:t>Положение</w:t>
      </w:r>
      <w:r>
        <w:rPr>
          <w:spacing w:val="-9"/>
          <w:sz w:val="28"/>
        </w:rPr>
        <w:t xml:space="preserve"> </w:t>
      </w:r>
      <w:r>
        <w:rPr>
          <w:sz w:val="28"/>
        </w:rPr>
        <w:t>разработано</w:t>
      </w:r>
      <w:r>
        <w:rPr>
          <w:spacing w:val="-5"/>
          <w:sz w:val="28"/>
        </w:rPr>
        <w:t xml:space="preserve"> </w:t>
      </w:r>
      <w:r>
        <w:rPr>
          <w:sz w:val="28"/>
        </w:rPr>
        <w:t>в</w:t>
      </w:r>
      <w:r>
        <w:rPr>
          <w:spacing w:val="-5"/>
          <w:sz w:val="28"/>
        </w:rPr>
        <w:t xml:space="preserve"> </w:t>
      </w:r>
      <w:r>
        <w:rPr>
          <w:sz w:val="28"/>
        </w:rPr>
        <w:t>соответствии</w:t>
      </w:r>
      <w:r>
        <w:rPr>
          <w:spacing w:val="-6"/>
          <w:sz w:val="28"/>
        </w:rPr>
        <w:t xml:space="preserve"> </w:t>
      </w:r>
      <w:proofErr w:type="gramStart"/>
      <w:r>
        <w:rPr>
          <w:spacing w:val="-5"/>
          <w:sz w:val="28"/>
        </w:rPr>
        <w:t>с</w:t>
      </w:r>
      <w:proofErr w:type="gramEnd"/>
      <w:r>
        <w:rPr>
          <w:spacing w:val="-5"/>
          <w:sz w:val="28"/>
        </w:rPr>
        <w:t>:</w:t>
      </w:r>
    </w:p>
    <w:p w:rsidR="00EC6723" w:rsidRDefault="00910E10">
      <w:pPr>
        <w:pStyle w:val="a4"/>
        <w:numPr>
          <w:ilvl w:val="1"/>
          <w:numId w:val="4"/>
        </w:numPr>
        <w:tabs>
          <w:tab w:val="left" w:pos="1841"/>
        </w:tabs>
        <w:spacing w:line="341" w:lineRule="exact"/>
        <w:ind w:left="1841" w:hanging="359"/>
        <w:rPr>
          <w:sz w:val="28"/>
        </w:rPr>
      </w:pPr>
      <w:r>
        <w:rPr>
          <w:sz w:val="28"/>
        </w:rPr>
        <w:t>Конвенцией</w:t>
      </w:r>
      <w:r>
        <w:rPr>
          <w:spacing w:val="-4"/>
          <w:sz w:val="28"/>
        </w:rPr>
        <w:t xml:space="preserve"> </w:t>
      </w:r>
      <w:r>
        <w:rPr>
          <w:sz w:val="28"/>
        </w:rPr>
        <w:t>в</w:t>
      </w:r>
      <w:r>
        <w:rPr>
          <w:spacing w:val="-5"/>
          <w:sz w:val="28"/>
        </w:rPr>
        <w:t xml:space="preserve"> </w:t>
      </w:r>
      <w:r>
        <w:rPr>
          <w:sz w:val="28"/>
        </w:rPr>
        <w:t>ООН</w:t>
      </w:r>
      <w:r>
        <w:rPr>
          <w:spacing w:val="-4"/>
          <w:sz w:val="28"/>
        </w:rPr>
        <w:t xml:space="preserve"> </w:t>
      </w:r>
      <w:r>
        <w:rPr>
          <w:sz w:val="28"/>
        </w:rPr>
        <w:t>о</w:t>
      </w:r>
      <w:r>
        <w:rPr>
          <w:spacing w:val="-4"/>
          <w:sz w:val="28"/>
        </w:rPr>
        <w:t xml:space="preserve"> </w:t>
      </w:r>
      <w:r>
        <w:rPr>
          <w:sz w:val="28"/>
        </w:rPr>
        <w:t>правах</w:t>
      </w:r>
      <w:r>
        <w:rPr>
          <w:spacing w:val="-2"/>
          <w:sz w:val="28"/>
        </w:rPr>
        <w:t xml:space="preserve"> ребенка;</w:t>
      </w:r>
    </w:p>
    <w:p w:rsidR="00EC6723" w:rsidRDefault="00910E10">
      <w:pPr>
        <w:pStyle w:val="a4"/>
        <w:numPr>
          <w:ilvl w:val="1"/>
          <w:numId w:val="4"/>
        </w:numPr>
        <w:tabs>
          <w:tab w:val="left" w:pos="1842"/>
        </w:tabs>
        <w:ind w:right="111"/>
        <w:rPr>
          <w:sz w:val="28"/>
        </w:rPr>
      </w:pPr>
      <w:r>
        <w:rPr>
          <w:sz w:val="28"/>
        </w:rPr>
        <w:t>Федеральным законом «Об основных гарантиях прав ребенка в Российской Федерации»;</w:t>
      </w:r>
    </w:p>
    <w:p w:rsidR="00EC6723" w:rsidRDefault="00910E10">
      <w:pPr>
        <w:pStyle w:val="a4"/>
        <w:numPr>
          <w:ilvl w:val="1"/>
          <w:numId w:val="4"/>
        </w:numPr>
        <w:tabs>
          <w:tab w:val="left" w:pos="1841"/>
        </w:tabs>
        <w:spacing w:line="343" w:lineRule="exact"/>
        <w:ind w:left="1841" w:hanging="359"/>
        <w:rPr>
          <w:sz w:val="28"/>
        </w:rPr>
      </w:pPr>
      <w:r>
        <w:rPr>
          <w:sz w:val="28"/>
        </w:rPr>
        <w:t>Федеральным</w:t>
      </w:r>
      <w:r>
        <w:rPr>
          <w:spacing w:val="-7"/>
          <w:sz w:val="28"/>
        </w:rPr>
        <w:t xml:space="preserve"> </w:t>
      </w:r>
      <w:r>
        <w:rPr>
          <w:sz w:val="28"/>
        </w:rPr>
        <w:t>законом</w:t>
      </w:r>
      <w:r>
        <w:rPr>
          <w:spacing w:val="-6"/>
          <w:sz w:val="28"/>
        </w:rPr>
        <w:t xml:space="preserve"> </w:t>
      </w:r>
      <w:r>
        <w:rPr>
          <w:sz w:val="28"/>
        </w:rPr>
        <w:t>«О</w:t>
      </w:r>
      <w:r>
        <w:rPr>
          <w:spacing w:val="-7"/>
          <w:sz w:val="28"/>
        </w:rPr>
        <w:t xml:space="preserve"> </w:t>
      </w:r>
      <w:r>
        <w:rPr>
          <w:spacing w:val="-2"/>
          <w:sz w:val="28"/>
        </w:rPr>
        <w:t>рекламе»;</w:t>
      </w:r>
    </w:p>
    <w:p w:rsidR="00EC6723" w:rsidRDefault="00910E10">
      <w:pPr>
        <w:pStyle w:val="a4"/>
        <w:numPr>
          <w:ilvl w:val="1"/>
          <w:numId w:val="4"/>
        </w:numPr>
        <w:tabs>
          <w:tab w:val="left" w:pos="1842"/>
        </w:tabs>
        <w:ind w:right="112"/>
        <w:rPr>
          <w:sz w:val="28"/>
        </w:rPr>
      </w:pPr>
      <w:r>
        <w:rPr>
          <w:sz w:val="28"/>
        </w:rPr>
        <w:t>Федеральным законом «О защите детей от информации, причиняющий вред их здоровью и развитию»;</w:t>
      </w:r>
    </w:p>
    <w:p w:rsidR="00EC6723" w:rsidRDefault="00910E10">
      <w:pPr>
        <w:pStyle w:val="a4"/>
        <w:numPr>
          <w:ilvl w:val="1"/>
          <w:numId w:val="4"/>
        </w:numPr>
        <w:tabs>
          <w:tab w:val="left" w:pos="1841"/>
        </w:tabs>
        <w:spacing w:line="340" w:lineRule="exact"/>
        <w:ind w:left="1841" w:hanging="359"/>
        <w:rPr>
          <w:sz w:val="28"/>
        </w:rPr>
      </w:pPr>
      <w:r>
        <w:rPr>
          <w:sz w:val="28"/>
        </w:rPr>
        <w:t>Федеральным</w:t>
      </w:r>
      <w:r>
        <w:rPr>
          <w:spacing w:val="-8"/>
          <w:sz w:val="28"/>
        </w:rPr>
        <w:t xml:space="preserve"> </w:t>
      </w:r>
      <w:r>
        <w:rPr>
          <w:sz w:val="28"/>
        </w:rPr>
        <w:t>законом</w:t>
      </w:r>
      <w:r>
        <w:rPr>
          <w:spacing w:val="-6"/>
          <w:sz w:val="28"/>
        </w:rPr>
        <w:t xml:space="preserve"> </w:t>
      </w:r>
      <w:r>
        <w:rPr>
          <w:sz w:val="28"/>
        </w:rPr>
        <w:t>«Об</w:t>
      </w:r>
      <w:r>
        <w:rPr>
          <w:spacing w:val="-4"/>
          <w:sz w:val="28"/>
        </w:rPr>
        <w:t xml:space="preserve"> </w:t>
      </w:r>
      <w:r>
        <w:rPr>
          <w:sz w:val="28"/>
        </w:rPr>
        <w:t>образовании</w:t>
      </w:r>
      <w:r>
        <w:rPr>
          <w:spacing w:val="-8"/>
          <w:sz w:val="28"/>
        </w:rPr>
        <w:t xml:space="preserve"> </w:t>
      </w:r>
      <w:r>
        <w:rPr>
          <w:sz w:val="28"/>
        </w:rPr>
        <w:t>в</w:t>
      </w:r>
      <w:r>
        <w:rPr>
          <w:spacing w:val="-6"/>
          <w:sz w:val="28"/>
        </w:rPr>
        <w:t xml:space="preserve"> </w:t>
      </w:r>
      <w:r>
        <w:rPr>
          <w:sz w:val="28"/>
        </w:rPr>
        <w:t>Российской</w:t>
      </w:r>
      <w:r>
        <w:rPr>
          <w:spacing w:val="-5"/>
          <w:sz w:val="28"/>
        </w:rPr>
        <w:t xml:space="preserve"> </w:t>
      </w:r>
      <w:r>
        <w:rPr>
          <w:spacing w:val="-2"/>
          <w:sz w:val="28"/>
        </w:rPr>
        <w:t>федерации»;</w:t>
      </w:r>
    </w:p>
    <w:p w:rsidR="00EC6723" w:rsidRDefault="00910E10">
      <w:pPr>
        <w:pStyle w:val="a4"/>
        <w:numPr>
          <w:ilvl w:val="1"/>
          <w:numId w:val="4"/>
        </w:numPr>
        <w:tabs>
          <w:tab w:val="left" w:pos="1842"/>
        </w:tabs>
        <w:ind w:right="111"/>
        <w:rPr>
          <w:sz w:val="28"/>
        </w:rPr>
      </w:pPr>
      <w:r>
        <w:rPr>
          <w:sz w:val="28"/>
        </w:rPr>
        <w:t>Федеральным законом «Об информации, информационных</w:t>
      </w:r>
      <w:r>
        <w:rPr>
          <w:spacing w:val="40"/>
          <w:sz w:val="28"/>
        </w:rPr>
        <w:t xml:space="preserve"> </w:t>
      </w:r>
      <w:r>
        <w:rPr>
          <w:sz w:val="28"/>
        </w:rPr>
        <w:t>технологиях и о защите информации»;</w:t>
      </w:r>
    </w:p>
    <w:p w:rsidR="00EC6723" w:rsidRDefault="00910E10">
      <w:pPr>
        <w:pStyle w:val="a4"/>
        <w:numPr>
          <w:ilvl w:val="1"/>
          <w:numId w:val="4"/>
        </w:numPr>
        <w:tabs>
          <w:tab w:val="left" w:pos="1841"/>
        </w:tabs>
        <w:spacing w:line="342" w:lineRule="exact"/>
        <w:ind w:left="1841" w:hanging="359"/>
        <w:rPr>
          <w:sz w:val="28"/>
        </w:rPr>
      </w:pPr>
      <w:proofErr w:type="gramStart"/>
      <w:r>
        <w:rPr>
          <w:sz w:val="28"/>
        </w:rPr>
        <w:t>Постановлении</w:t>
      </w:r>
      <w:proofErr w:type="gramEnd"/>
      <w:r>
        <w:rPr>
          <w:spacing w:val="1"/>
          <w:sz w:val="28"/>
        </w:rPr>
        <w:t xml:space="preserve"> </w:t>
      </w:r>
      <w:r>
        <w:rPr>
          <w:sz w:val="28"/>
        </w:rPr>
        <w:t>Правительства</w:t>
      </w:r>
      <w:r>
        <w:rPr>
          <w:spacing w:val="2"/>
          <w:sz w:val="28"/>
        </w:rPr>
        <w:t xml:space="preserve"> </w:t>
      </w:r>
      <w:r>
        <w:rPr>
          <w:sz w:val="28"/>
        </w:rPr>
        <w:t>Самарской</w:t>
      </w:r>
      <w:r>
        <w:rPr>
          <w:spacing w:val="2"/>
          <w:sz w:val="28"/>
        </w:rPr>
        <w:t xml:space="preserve"> </w:t>
      </w:r>
      <w:r>
        <w:rPr>
          <w:sz w:val="28"/>
        </w:rPr>
        <w:t>области</w:t>
      </w:r>
      <w:r>
        <w:rPr>
          <w:spacing w:val="1"/>
          <w:sz w:val="28"/>
        </w:rPr>
        <w:t xml:space="preserve"> </w:t>
      </w:r>
      <w:r>
        <w:rPr>
          <w:sz w:val="28"/>
        </w:rPr>
        <w:t>от</w:t>
      </w:r>
      <w:r>
        <w:rPr>
          <w:spacing w:val="1"/>
          <w:sz w:val="28"/>
        </w:rPr>
        <w:t xml:space="preserve"> </w:t>
      </w:r>
      <w:r>
        <w:rPr>
          <w:sz w:val="28"/>
        </w:rPr>
        <w:t>12.07.2016</w:t>
      </w:r>
      <w:r>
        <w:rPr>
          <w:spacing w:val="1"/>
          <w:sz w:val="28"/>
        </w:rPr>
        <w:t xml:space="preserve"> </w:t>
      </w:r>
      <w:r>
        <w:rPr>
          <w:sz w:val="28"/>
        </w:rPr>
        <w:t>№</w:t>
      </w:r>
      <w:r>
        <w:rPr>
          <w:spacing w:val="2"/>
          <w:sz w:val="28"/>
        </w:rPr>
        <w:t xml:space="preserve"> </w:t>
      </w:r>
      <w:r>
        <w:rPr>
          <w:spacing w:val="-5"/>
          <w:sz w:val="28"/>
        </w:rPr>
        <w:t>362</w:t>
      </w:r>
    </w:p>
    <w:p w:rsidR="00EC6723" w:rsidRDefault="00910E10">
      <w:pPr>
        <w:pStyle w:val="a3"/>
        <w:ind w:left="1842" w:right="104"/>
      </w:pPr>
      <w:r>
        <w:t>«Об утверждении Плана мероприятий («дорожной карты») по защите детей от информации, причиняющий вред их здоровью и развитию, на территории Самарской области»;</w:t>
      </w:r>
    </w:p>
    <w:p w:rsidR="00EC6723" w:rsidRDefault="00910E10">
      <w:pPr>
        <w:pStyle w:val="a4"/>
        <w:numPr>
          <w:ilvl w:val="1"/>
          <w:numId w:val="4"/>
        </w:numPr>
        <w:tabs>
          <w:tab w:val="left" w:pos="1842"/>
        </w:tabs>
        <w:ind w:right="102"/>
        <w:rPr>
          <w:sz w:val="28"/>
        </w:rPr>
      </w:pPr>
      <w:r>
        <w:rPr>
          <w:sz w:val="28"/>
        </w:rPr>
        <w:t xml:space="preserve">Письма </w:t>
      </w:r>
      <w:proofErr w:type="spellStart"/>
      <w:r>
        <w:rPr>
          <w:sz w:val="28"/>
        </w:rPr>
        <w:t>Минпросвещения</w:t>
      </w:r>
      <w:proofErr w:type="spellEnd"/>
      <w:r>
        <w:rPr>
          <w:sz w:val="28"/>
        </w:rPr>
        <w:t xml:space="preserve"> России от 07.06.2019 № 04-474 «О методических рекомендациях»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причиняющий вред здоровью и (или) развитию детей, а также не соответствующей задачам образования»);</w:t>
      </w:r>
    </w:p>
    <w:p w:rsidR="00EC6723" w:rsidRDefault="00910E10">
      <w:pPr>
        <w:pStyle w:val="a4"/>
        <w:numPr>
          <w:ilvl w:val="1"/>
          <w:numId w:val="4"/>
        </w:numPr>
        <w:tabs>
          <w:tab w:val="left" w:pos="1842"/>
        </w:tabs>
        <w:ind w:right="102"/>
        <w:rPr>
          <w:sz w:val="28"/>
        </w:rPr>
      </w:pPr>
      <w:r>
        <w:rPr>
          <w:sz w:val="28"/>
        </w:rPr>
        <w:t xml:space="preserve">Письма </w:t>
      </w:r>
      <w:proofErr w:type="spellStart"/>
      <w:r>
        <w:rPr>
          <w:sz w:val="28"/>
        </w:rPr>
        <w:t>Минпросвещения</w:t>
      </w:r>
      <w:proofErr w:type="spellEnd"/>
      <w:r>
        <w:rPr>
          <w:sz w:val="28"/>
        </w:rPr>
        <w:t xml:space="preserve"> России от 29.03.2019 № 03-393 «О методических рекомендациях» (вместе с «Методическими рекомендациями по реализации мер, направленных на обеспечение безопасности детей в сети «Интернет»);</w:t>
      </w:r>
    </w:p>
    <w:p w:rsidR="00EC6723" w:rsidRDefault="00910E10">
      <w:pPr>
        <w:pStyle w:val="a4"/>
        <w:numPr>
          <w:ilvl w:val="1"/>
          <w:numId w:val="4"/>
        </w:numPr>
        <w:tabs>
          <w:tab w:val="left" w:pos="1842"/>
        </w:tabs>
        <w:ind w:right="106"/>
        <w:rPr>
          <w:sz w:val="28"/>
        </w:rPr>
      </w:pPr>
      <w:proofErr w:type="gramStart"/>
      <w:r>
        <w:rPr>
          <w:sz w:val="28"/>
        </w:rPr>
        <w:t>Распоряжения Министерства образования и науки Самарской области от 02.09.2022 № 803-р «Об утверждении методических рекомендаций о применении обязательных требований законодательства Российской Федерации и нормативных правовых актов Российской Федерации в области</w:t>
      </w:r>
      <w:r>
        <w:rPr>
          <w:spacing w:val="-1"/>
          <w:sz w:val="28"/>
        </w:rPr>
        <w:t xml:space="preserve"> </w:t>
      </w:r>
      <w:r>
        <w:rPr>
          <w:sz w:val="28"/>
        </w:rPr>
        <w:t>защиты</w:t>
      </w:r>
      <w:r>
        <w:rPr>
          <w:spacing w:val="-3"/>
          <w:sz w:val="28"/>
        </w:rPr>
        <w:t xml:space="preserve"> </w:t>
      </w:r>
      <w:r>
        <w:rPr>
          <w:sz w:val="28"/>
        </w:rPr>
        <w:t>детей</w:t>
      </w:r>
      <w:r>
        <w:rPr>
          <w:spacing w:val="-1"/>
          <w:sz w:val="28"/>
        </w:rPr>
        <w:t xml:space="preserve"> </w:t>
      </w:r>
      <w:r>
        <w:rPr>
          <w:sz w:val="28"/>
        </w:rPr>
        <w:t>от</w:t>
      </w:r>
      <w:r>
        <w:rPr>
          <w:spacing w:val="-4"/>
          <w:sz w:val="28"/>
        </w:rPr>
        <w:t xml:space="preserve"> </w:t>
      </w:r>
      <w:r>
        <w:rPr>
          <w:sz w:val="28"/>
        </w:rPr>
        <w:t>информации,</w:t>
      </w:r>
      <w:r>
        <w:rPr>
          <w:spacing w:val="-4"/>
          <w:sz w:val="28"/>
        </w:rPr>
        <w:t xml:space="preserve"> </w:t>
      </w:r>
      <w:r>
        <w:rPr>
          <w:sz w:val="28"/>
        </w:rPr>
        <w:t>причиняющих</w:t>
      </w:r>
      <w:r>
        <w:rPr>
          <w:spacing w:val="-1"/>
          <w:sz w:val="28"/>
        </w:rPr>
        <w:t xml:space="preserve"> </w:t>
      </w:r>
      <w:r>
        <w:rPr>
          <w:sz w:val="28"/>
        </w:rPr>
        <w:t>вред</w:t>
      </w:r>
      <w:r>
        <w:rPr>
          <w:spacing w:val="-2"/>
          <w:sz w:val="28"/>
        </w:rPr>
        <w:t xml:space="preserve"> </w:t>
      </w:r>
      <w:r>
        <w:rPr>
          <w:sz w:val="28"/>
        </w:rPr>
        <w:t>их здоровью и (или) развитию (предоставление несовершеннолетним доступа к сети Интернет, распространение и оборот информационных материалов, в том числе аудио-, видеоинформации, особенности проведения культурно-массовых мероприятий</w:t>
      </w:r>
      <w:proofErr w:type="gramEnd"/>
      <w:r>
        <w:rPr>
          <w:sz w:val="28"/>
        </w:rPr>
        <w:t xml:space="preserve"> для несовершеннолетних).</w:t>
      </w:r>
    </w:p>
    <w:p w:rsidR="00EC6723" w:rsidRDefault="00910E10">
      <w:pPr>
        <w:pStyle w:val="1"/>
        <w:numPr>
          <w:ilvl w:val="0"/>
          <w:numId w:val="5"/>
        </w:numPr>
        <w:tabs>
          <w:tab w:val="left" w:pos="3740"/>
        </w:tabs>
        <w:spacing w:before="320" w:line="322" w:lineRule="exact"/>
        <w:ind w:left="3740" w:hanging="256"/>
        <w:jc w:val="left"/>
      </w:pPr>
      <w:r>
        <w:rPr>
          <w:spacing w:val="-2"/>
        </w:rPr>
        <w:t>ИНФОРМАЦИОННАЯ</w:t>
      </w:r>
      <w:r>
        <w:rPr>
          <w:spacing w:val="8"/>
        </w:rPr>
        <w:t xml:space="preserve"> </w:t>
      </w:r>
      <w:r>
        <w:rPr>
          <w:spacing w:val="-2"/>
        </w:rPr>
        <w:t>БЕЗОПАСНОСТЬ</w:t>
      </w:r>
    </w:p>
    <w:p w:rsidR="00EC6723" w:rsidRDefault="00910E10">
      <w:pPr>
        <w:pStyle w:val="a4"/>
        <w:numPr>
          <w:ilvl w:val="1"/>
          <w:numId w:val="3"/>
        </w:numPr>
        <w:tabs>
          <w:tab w:val="left" w:pos="2200"/>
          <w:tab w:val="left" w:pos="2202"/>
          <w:tab w:val="left" w:pos="5639"/>
          <w:tab w:val="left" w:pos="8395"/>
        </w:tabs>
        <w:ind w:right="104"/>
        <w:jc w:val="both"/>
        <w:rPr>
          <w:sz w:val="28"/>
        </w:rPr>
      </w:pPr>
      <w:r>
        <w:rPr>
          <w:sz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и (или) физическому, психическому, духовному, нравственному развитию. Доступ детей к информации, </w:t>
      </w:r>
      <w:r>
        <w:rPr>
          <w:spacing w:val="-2"/>
          <w:sz w:val="28"/>
        </w:rPr>
        <w:t>распространяемой</w:t>
      </w:r>
      <w:r>
        <w:rPr>
          <w:sz w:val="28"/>
        </w:rPr>
        <w:tab/>
      </w:r>
      <w:r>
        <w:rPr>
          <w:spacing w:val="-2"/>
          <w:sz w:val="28"/>
        </w:rPr>
        <w:t>посредством</w:t>
      </w:r>
      <w:r>
        <w:rPr>
          <w:sz w:val="28"/>
        </w:rPr>
        <w:tab/>
      </w:r>
      <w:r>
        <w:rPr>
          <w:spacing w:val="-2"/>
          <w:sz w:val="28"/>
        </w:rPr>
        <w:t>информационн</w:t>
      </w:r>
      <w:proofErr w:type="gramStart"/>
      <w:r>
        <w:rPr>
          <w:spacing w:val="-2"/>
          <w:sz w:val="28"/>
        </w:rPr>
        <w:t>о–</w:t>
      </w:r>
      <w:proofErr w:type="gramEnd"/>
      <w:r>
        <w:rPr>
          <w:spacing w:val="-2"/>
          <w:sz w:val="28"/>
        </w:rPr>
        <w:t xml:space="preserve"> </w:t>
      </w:r>
      <w:r>
        <w:rPr>
          <w:sz w:val="28"/>
        </w:rPr>
        <w:t>телекоммуникационных сетей, может предоставляться операторами</w:t>
      </w:r>
    </w:p>
    <w:p w:rsidR="00EC6723" w:rsidRDefault="00EC6723">
      <w:pPr>
        <w:jc w:val="both"/>
        <w:rPr>
          <w:sz w:val="28"/>
        </w:rPr>
        <w:sectPr w:rsidR="00EC6723">
          <w:pgSz w:w="11910" w:h="16840"/>
          <w:pgMar w:top="1040" w:right="740" w:bottom="280" w:left="580" w:header="720" w:footer="720" w:gutter="0"/>
          <w:cols w:space="720"/>
        </w:sectPr>
      </w:pPr>
    </w:p>
    <w:p w:rsidR="00EC6723" w:rsidRDefault="00910E10">
      <w:pPr>
        <w:pStyle w:val="a3"/>
        <w:spacing w:before="67"/>
        <w:ind w:left="2202" w:right="102"/>
      </w:pPr>
      <w:r>
        <w:lastRenderedPageBreak/>
        <w:t>связи в образовательных учреждениях только при условиях применения ими технических, программно-аппаратных средств защиты детей.</w:t>
      </w:r>
    </w:p>
    <w:p w:rsidR="00EC6723" w:rsidRDefault="00910E10">
      <w:pPr>
        <w:pStyle w:val="a4"/>
        <w:numPr>
          <w:ilvl w:val="1"/>
          <w:numId w:val="3"/>
        </w:numPr>
        <w:tabs>
          <w:tab w:val="left" w:pos="2200"/>
          <w:tab w:val="left" w:pos="2202"/>
        </w:tabs>
        <w:spacing w:before="2"/>
        <w:ind w:right="109"/>
        <w:jc w:val="both"/>
        <w:rPr>
          <w:sz w:val="28"/>
        </w:rPr>
      </w:pPr>
      <w:r>
        <w:rPr>
          <w:sz w:val="28"/>
        </w:rPr>
        <w:t>Каждый выпуск периодического печатного издания, каждая копия аудио-, виде</w:t>
      </w:r>
      <w:proofErr w:type="gramStart"/>
      <w:r>
        <w:rPr>
          <w:sz w:val="28"/>
        </w:rPr>
        <w:t>о-</w:t>
      </w:r>
      <w:proofErr w:type="gramEnd"/>
      <w:r>
        <w:rPr>
          <w:sz w:val="28"/>
        </w:rPr>
        <w:t xml:space="preserve"> или кинохроникальной программы должны</w:t>
      </w:r>
      <w:r>
        <w:rPr>
          <w:spacing w:val="40"/>
          <w:sz w:val="28"/>
        </w:rPr>
        <w:t xml:space="preserve"> </w:t>
      </w:r>
      <w:r>
        <w:rPr>
          <w:sz w:val="28"/>
        </w:rPr>
        <w:t>содержать знак информационной продукции, а при демонстрации таких программ и при каждом выходе в эфир радиопрограмм, телепрограмм они должны сопровождаться сообщением об ограничении их распространения.</w:t>
      </w:r>
    </w:p>
    <w:p w:rsidR="00EC6723" w:rsidRDefault="00910E10">
      <w:pPr>
        <w:pStyle w:val="a4"/>
        <w:numPr>
          <w:ilvl w:val="1"/>
          <w:numId w:val="3"/>
        </w:numPr>
        <w:tabs>
          <w:tab w:val="left" w:pos="2200"/>
          <w:tab w:val="left" w:pos="2202"/>
        </w:tabs>
        <w:ind w:right="102"/>
        <w:jc w:val="both"/>
        <w:rPr>
          <w:sz w:val="28"/>
        </w:rPr>
      </w:pPr>
      <w:proofErr w:type="gramStart"/>
      <w:r>
        <w:rPr>
          <w:sz w:val="28"/>
        </w:rPr>
        <w:t>Запрещается размещение рекламы в учебниках, учебных пособиях, другой учебной литературе, предназначенных для обучения детей</w:t>
      </w:r>
      <w:r>
        <w:rPr>
          <w:spacing w:val="40"/>
          <w:sz w:val="28"/>
        </w:rPr>
        <w:t xml:space="preserve"> </w:t>
      </w:r>
      <w:r>
        <w:rPr>
          <w:sz w:val="28"/>
        </w:rPr>
        <w:t>по основным образовательных программам начального общего, основного общего, среднего общего образования, школьных дневниках, тетрадях, а также распространение рекламы,</w:t>
      </w:r>
      <w:r>
        <w:rPr>
          <w:spacing w:val="80"/>
          <w:sz w:val="28"/>
        </w:rPr>
        <w:t xml:space="preserve"> </w:t>
      </w:r>
      <w:r>
        <w:rPr>
          <w:sz w:val="28"/>
        </w:rPr>
        <w:t>содержащей информацию, запрещенную для распространения среди детей в детских образовательных организациях или на расстоянии менее чем сто метров от границ территории школы.</w:t>
      </w:r>
      <w:proofErr w:type="gramEnd"/>
      <w:r>
        <w:rPr>
          <w:sz w:val="28"/>
        </w:rPr>
        <w:t xml:space="preserve"> Педагогические работники, руководители образовательных организаций должны строго соблюдать данные требования при осуществлении процесса обучения и воспитания.</w:t>
      </w:r>
    </w:p>
    <w:p w:rsidR="00EC6723" w:rsidRDefault="00EC6723">
      <w:pPr>
        <w:pStyle w:val="a3"/>
        <w:spacing w:before="1"/>
        <w:jc w:val="left"/>
      </w:pPr>
    </w:p>
    <w:p w:rsidR="00EC6723" w:rsidRDefault="00910E10">
      <w:pPr>
        <w:pStyle w:val="1"/>
        <w:numPr>
          <w:ilvl w:val="0"/>
          <w:numId w:val="5"/>
        </w:numPr>
        <w:tabs>
          <w:tab w:val="left" w:pos="2340"/>
        </w:tabs>
        <w:spacing w:line="322" w:lineRule="exact"/>
        <w:ind w:left="2340" w:hanging="719"/>
        <w:jc w:val="both"/>
      </w:pPr>
      <w:r>
        <w:t>ВИДЫ</w:t>
      </w:r>
      <w:r>
        <w:rPr>
          <w:spacing w:val="-10"/>
        </w:rPr>
        <w:t xml:space="preserve"> </w:t>
      </w:r>
      <w:r>
        <w:t>ИНФОРМАЦИИ,</w:t>
      </w:r>
      <w:r>
        <w:rPr>
          <w:spacing w:val="-8"/>
        </w:rPr>
        <w:t xml:space="preserve"> </w:t>
      </w:r>
      <w:r>
        <w:t>ПРИЧИНЯЮЩЕЙ</w:t>
      </w:r>
      <w:r>
        <w:rPr>
          <w:spacing w:val="-9"/>
        </w:rPr>
        <w:t xml:space="preserve"> </w:t>
      </w:r>
      <w:r>
        <w:t>ВРЕД</w:t>
      </w:r>
      <w:r>
        <w:rPr>
          <w:spacing w:val="-7"/>
        </w:rPr>
        <w:t xml:space="preserve"> </w:t>
      </w:r>
      <w:r>
        <w:t>ЗДОРОВЬЮ</w:t>
      </w:r>
      <w:r>
        <w:rPr>
          <w:spacing w:val="-8"/>
        </w:rPr>
        <w:t xml:space="preserve"> </w:t>
      </w:r>
      <w:r>
        <w:rPr>
          <w:spacing w:val="-10"/>
        </w:rPr>
        <w:t>И</w:t>
      </w:r>
    </w:p>
    <w:p w:rsidR="00EC6723" w:rsidRDefault="00910E10">
      <w:pPr>
        <w:ind w:left="4617"/>
        <w:rPr>
          <w:sz w:val="28"/>
        </w:rPr>
      </w:pPr>
      <w:r>
        <w:rPr>
          <w:sz w:val="28"/>
        </w:rPr>
        <w:t>(ИЛИ)</w:t>
      </w:r>
      <w:r>
        <w:rPr>
          <w:spacing w:val="-9"/>
          <w:sz w:val="28"/>
        </w:rPr>
        <w:t xml:space="preserve"> </w:t>
      </w:r>
      <w:r>
        <w:rPr>
          <w:sz w:val="28"/>
        </w:rPr>
        <w:t>РАЗВИТИЮ</w:t>
      </w:r>
      <w:r>
        <w:rPr>
          <w:spacing w:val="-6"/>
          <w:sz w:val="28"/>
        </w:rPr>
        <w:t xml:space="preserve"> </w:t>
      </w:r>
      <w:r>
        <w:rPr>
          <w:spacing w:val="-2"/>
          <w:sz w:val="28"/>
        </w:rPr>
        <w:t>ДЕТЕЙ.</w:t>
      </w:r>
    </w:p>
    <w:p w:rsidR="00EC6723" w:rsidRDefault="00910E10">
      <w:pPr>
        <w:pStyle w:val="a4"/>
        <w:numPr>
          <w:ilvl w:val="1"/>
          <w:numId w:val="2"/>
        </w:numPr>
        <w:tabs>
          <w:tab w:val="left" w:pos="2252"/>
          <w:tab w:val="left" w:pos="2254"/>
        </w:tabs>
        <w:ind w:right="111"/>
        <w:jc w:val="both"/>
        <w:rPr>
          <w:sz w:val="28"/>
        </w:rPr>
      </w:pPr>
      <w:r>
        <w:rPr>
          <w:sz w:val="28"/>
        </w:rPr>
        <w:t>К информации, запрещенной для распространения среди детей, относится информация:</w:t>
      </w:r>
    </w:p>
    <w:p w:rsidR="00EC6723" w:rsidRDefault="00910E10">
      <w:pPr>
        <w:pStyle w:val="a4"/>
        <w:numPr>
          <w:ilvl w:val="2"/>
          <w:numId w:val="2"/>
        </w:numPr>
        <w:tabs>
          <w:tab w:val="left" w:pos="2125"/>
        </w:tabs>
        <w:ind w:right="106"/>
        <w:rPr>
          <w:sz w:val="28"/>
        </w:rPr>
      </w:pPr>
      <w:proofErr w:type="gramStart"/>
      <w:r>
        <w:rPr>
          <w:sz w:val="28"/>
        </w:rPr>
        <w:t>побуждающая</w:t>
      </w:r>
      <w:proofErr w:type="gramEnd"/>
      <w:r>
        <w:rPr>
          <w:sz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в совершение таких действий;</w:t>
      </w:r>
    </w:p>
    <w:p w:rsidR="00EC6723" w:rsidRDefault="00910E10">
      <w:pPr>
        <w:pStyle w:val="a4"/>
        <w:numPr>
          <w:ilvl w:val="2"/>
          <w:numId w:val="2"/>
        </w:numPr>
        <w:tabs>
          <w:tab w:val="left" w:pos="2125"/>
        </w:tabs>
        <w:ind w:right="107"/>
        <w:rPr>
          <w:sz w:val="28"/>
        </w:rPr>
      </w:pPr>
      <w:proofErr w:type="gramStart"/>
      <w:r>
        <w:rPr>
          <w:sz w:val="28"/>
        </w:rPr>
        <w:t>способная</w:t>
      </w:r>
      <w:proofErr w:type="gramEnd"/>
      <w:r>
        <w:rPr>
          <w:sz w:val="28"/>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Pr>
          <w:sz w:val="28"/>
        </w:rPr>
        <w:t>никотиносодержащую</w:t>
      </w:r>
      <w:proofErr w:type="spellEnd"/>
      <w:r>
        <w:rPr>
          <w:sz w:val="28"/>
        </w:rPr>
        <w:t xml:space="preserve"> продукцию, алкогольную и спиртосодержащую продукцию и спиртосодержащую продукцию, принять участие в азартных играх, заниматься проституцией, бродяжничеством или попрошайничеством;</w:t>
      </w:r>
    </w:p>
    <w:p w:rsidR="00EC6723" w:rsidRDefault="00910E10">
      <w:pPr>
        <w:pStyle w:val="a4"/>
        <w:numPr>
          <w:ilvl w:val="2"/>
          <w:numId w:val="2"/>
        </w:numPr>
        <w:tabs>
          <w:tab w:val="left" w:pos="2125"/>
        </w:tabs>
        <w:ind w:right="107"/>
        <w:rPr>
          <w:sz w:val="28"/>
        </w:rPr>
      </w:pPr>
      <w:r>
        <w:rPr>
          <w:sz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законом 436-ФЗ;</w:t>
      </w:r>
    </w:p>
    <w:p w:rsidR="00EC6723" w:rsidRDefault="00910E10">
      <w:pPr>
        <w:pStyle w:val="a4"/>
        <w:numPr>
          <w:ilvl w:val="2"/>
          <w:numId w:val="2"/>
        </w:numPr>
        <w:tabs>
          <w:tab w:val="left" w:pos="2124"/>
        </w:tabs>
        <w:spacing w:line="341" w:lineRule="exact"/>
        <w:ind w:left="2124" w:hanging="359"/>
        <w:rPr>
          <w:sz w:val="28"/>
        </w:rPr>
      </w:pPr>
      <w:proofErr w:type="gramStart"/>
      <w:r>
        <w:rPr>
          <w:sz w:val="28"/>
        </w:rPr>
        <w:t>содержащая</w:t>
      </w:r>
      <w:proofErr w:type="gramEnd"/>
      <w:r>
        <w:rPr>
          <w:spacing w:val="-10"/>
          <w:sz w:val="28"/>
        </w:rPr>
        <w:t xml:space="preserve"> </w:t>
      </w:r>
      <w:r>
        <w:rPr>
          <w:sz w:val="28"/>
        </w:rPr>
        <w:t>изображение</w:t>
      </w:r>
      <w:r>
        <w:rPr>
          <w:spacing w:val="-7"/>
          <w:sz w:val="28"/>
        </w:rPr>
        <w:t xml:space="preserve"> </w:t>
      </w:r>
      <w:r>
        <w:rPr>
          <w:sz w:val="28"/>
        </w:rPr>
        <w:t>или</w:t>
      </w:r>
      <w:r>
        <w:rPr>
          <w:spacing w:val="-7"/>
          <w:sz w:val="28"/>
        </w:rPr>
        <w:t xml:space="preserve"> </w:t>
      </w:r>
      <w:r>
        <w:rPr>
          <w:sz w:val="28"/>
        </w:rPr>
        <w:t>описание</w:t>
      </w:r>
      <w:r>
        <w:rPr>
          <w:spacing w:val="-9"/>
          <w:sz w:val="28"/>
        </w:rPr>
        <w:t xml:space="preserve"> </w:t>
      </w:r>
      <w:r>
        <w:rPr>
          <w:sz w:val="28"/>
        </w:rPr>
        <w:t>сексуального</w:t>
      </w:r>
      <w:r>
        <w:rPr>
          <w:spacing w:val="-9"/>
          <w:sz w:val="28"/>
        </w:rPr>
        <w:t xml:space="preserve"> </w:t>
      </w:r>
      <w:r>
        <w:rPr>
          <w:spacing w:val="-2"/>
          <w:sz w:val="28"/>
        </w:rPr>
        <w:t>насилия;</w:t>
      </w:r>
    </w:p>
    <w:p w:rsidR="00EC6723" w:rsidRDefault="00910E10">
      <w:pPr>
        <w:pStyle w:val="a4"/>
        <w:numPr>
          <w:ilvl w:val="2"/>
          <w:numId w:val="2"/>
        </w:numPr>
        <w:tabs>
          <w:tab w:val="left" w:pos="2125"/>
        </w:tabs>
        <w:ind w:right="111"/>
        <w:rPr>
          <w:sz w:val="28"/>
        </w:rPr>
      </w:pPr>
      <w:r>
        <w:rPr>
          <w:sz w:val="28"/>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EC6723" w:rsidRDefault="00EC6723">
      <w:pPr>
        <w:jc w:val="both"/>
        <w:rPr>
          <w:sz w:val="28"/>
        </w:rPr>
        <w:sectPr w:rsidR="00EC6723">
          <w:pgSz w:w="11910" w:h="16840"/>
          <w:pgMar w:top="1040" w:right="740" w:bottom="280" w:left="580" w:header="720" w:footer="720" w:gutter="0"/>
          <w:cols w:space="720"/>
        </w:sectPr>
      </w:pPr>
    </w:p>
    <w:p w:rsidR="00EC6723" w:rsidRDefault="00910E10">
      <w:pPr>
        <w:pStyle w:val="a4"/>
        <w:numPr>
          <w:ilvl w:val="2"/>
          <w:numId w:val="2"/>
        </w:numPr>
        <w:tabs>
          <w:tab w:val="left" w:pos="2125"/>
        </w:tabs>
        <w:spacing w:before="86"/>
        <w:jc w:val="left"/>
        <w:rPr>
          <w:sz w:val="28"/>
        </w:rPr>
      </w:pPr>
      <w:proofErr w:type="gramStart"/>
      <w:r>
        <w:rPr>
          <w:sz w:val="28"/>
        </w:rPr>
        <w:lastRenderedPageBreak/>
        <w:t>оправдывающая</w:t>
      </w:r>
      <w:proofErr w:type="gramEnd"/>
      <w:r>
        <w:rPr>
          <w:spacing w:val="-14"/>
          <w:sz w:val="28"/>
        </w:rPr>
        <w:t xml:space="preserve"> </w:t>
      </w:r>
      <w:r>
        <w:rPr>
          <w:sz w:val="28"/>
        </w:rPr>
        <w:t>противоправное</w:t>
      </w:r>
      <w:r>
        <w:rPr>
          <w:spacing w:val="-13"/>
          <w:sz w:val="28"/>
        </w:rPr>
        <w:t xml:space="preserve"> </w:t>
      </w:r>
      <w:r>
        <w:rPr>
          <w:spacing w:val="-2"/>
          <w:sz w:val="28"/>
        </w:rPr>
        <w:t>поведение;</w:t>
      </w:r>
    </w:p>
    <w:p w:rsidR="00EC6723" w:rsidRDefault="00910E10">
      <w:pPr>
        <w:pStyle w:val="a4"/>
        <w:numPr>
          <w:ilvl w:val="2"/>
          <w:numId w:val="2"/>
        </w:numPr>
        <w:tabs>
          <w:tab w:val="left" w:pos="2125"/>
        </w:tabs>
        <w:jc w:val="left"/>
        <w:rPr>
          <w:sz w:val="28"/>
        </w:rPr>
      </w:pPr>
      <w:proofErr w:type="gramStart"/>
      <w:r>
        <w:rPr>
          <w:sz w:val="28"/>
        </w:rPr>
        <w:t>содержащая</w:t>
      </w:r>
      <w:r>
        <w:rPr>
          <w:spacing w:val="-11"/>
          <w:sz w:val="28"/>
        </w:rPr>
        <w:t xml:space="preserve"> </w:t>
      </w:r>
      <w:r>
        <w:rPr>
          <w:sz w:val="28"/>
        </w:rPr>
        <w:t>нецензурную</w:t>
      </w:r>
      <w:r>
        <w:rPr>
          <w:spacing w:val="-10"/>
          <w:sz w:val="28"/>
        </w:rPr>
        <w:t xml:space="preserve"> </w:t>
      </w:r>
      <w:r>
        <w:rPr>
          <w:spacing w:val="-2"/>
          <w:sz w:val="28"/>
        </w:rPr>
        <w:t>брань;</w:t>
      </w:r>
      <w:proofErr w:type="gramEnd"/>
    </w:p>
    <w:p w:rsidR="00EC6723" w:rsidRDefault="00910E10">
      <w:pPr>
        <w:pStyle w:val="a4"/>
        <w:numPr>
          <w:ilvl w:val="2"/>
          <w:numId w:val="2"/>
        </w:numPr>
        <w:tabs>
          <w:tab w:val="left" w:pos="2125"/>
        </w:tabs>
        <w:spacing w:before="1" w:line="342" w:lineRule="exact"/>
        <w:jc w:val="left"/>
        <w:rPr>
          <w:sz w:val="28"/>
        </w:rPr>
      </w:pPr>
      <w:proofErr w:type="gramStart"/>
      <w:r>
        <w:rPr>
          <w:sz w:val="28"/>
        </w:rPr>
        <w:t>содержащая</w:t>
      </w:r>
      <w:proofErr w:type="gramEnd"/>
      <w:r>
        <w:rPr>
          <w:spacing w:val="-11"/>
          <w:sz w:val="28"/>
        </w:rPr>
        <w:t xml:space="preserve"> </w:t>
      </w:r>
      <w:r>
        <w:rPr>
          <w:sz w:val="28"/>
        </w:rPr>
        <w:t>информацию</w:t>
      </w:r>
      <w:r>
        <w:rPr>
          <w:spacing w:val="-10"/>
          <w:sz w:val="28"/>
        </w:rPr>
        <w:t xml:space="preserve"> </w:t>
      </w:r>
      <w:proofErr w:type="spellStart"/>
      <w:r>
        <w:rPr>
          <w:sz w:val="28"/>
        </w:rPr>
        <w:t>порногафического</w:t>
      </w:r>
      <w:proofErr w:type="spellEnd"/>
      <w:r>
        <w:rPr>
          <w:spacing w:val="-8"/>
          <w:sz w:val="28"/>
        </w:rPr>
        <w:t xml:space="preserve"> </w:t>
      </w:r>
      <w:r>
        <w:rPr>
          <w:spacing w:val="-2"/>
          <w:sz w:val="28"/>
        </w:rPr>
        <w:t>характера;</w:t>
      </w:r>
    </w:p>
    <w:p w:rsidR="00EC6723" w:rsidRDefault="00910E10">
      <w:pPr>
        <w:pStyle w:val="a4"/>
        <w:numPr>
          <w:ilvl w:val="2"/>
          <w:numId w:val="2"/>
        </w:numPr>
        <w:tabs>
          <w:tab w:val="left" w:pos="2125"/>
        </w:tabs>
        <w:ind w:right="101"/>
        <w:rPr>
          <w:sz w:val="28"/>
        </w:rPr>
      </w:pPr>
      <w:proofErr w:type="gramStart"/>
      <w:r>
        <w:rPr>
          <w:sz w:val="28"/>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EC6723" w:rsidRDefault="00910E10">
      <w:pPr>
        <w:pStyle w:val="a4"/>
        <w:numPr>
          <w:ilvl w:val="2"/>
          <w:numId w:val="2"/>
        </w:numPr>
        <w:tabs>
          <w:tab w:val="left" w:pos="2125"/>
        </w:tabs>
        <w:ind w:right="104"/>
        <w:rPr>
          <w:sz w:val="28"/>
        </w:rPr>
      </w:pPr>
      <w:r>
        <w:rPr>
          <w:sz w:val="28"/>
        </w:rPr>
        <w:t>пропаганда гомосексуализма среди детей и подростков,</w:t>
      </w:r>
      <w:r>
        <w:rPr>
          <w:spacing w:val="40"/>
          <w:sz w:val="28"/>
        </w:rPr>
        <w:t xml:space="preserve"> </w:t>
      </w:r>
      <w:r>
        <w:rPr>
          <w:sz w:val="28"/>
        </w:rPr>
        <w:t>направленная на формирование у них нетрадиционных сексуальных отношений, искаженного представления о социальной</w:t>
      </w:r>
      <w:r>
        <w:rPr>
          <w:spacing w:val="40"/>
          <w:sz w:val="28"/>
        </w:rPr>
        <w:t xml:space="preserve"> </w:t>
      </w:r>
      <w:r>
        <w:rPr>
          <w:sz w:val="28"/>
        </w:rPr>
        <w:t xml:space="preserve">равноценности традиционных и нетрадиционных сексуальных отношений, от навязывания им информации, вызывающей к ним </w:t>
      </w:r>
      <w:r>
        <w:rPr>
          <w:spacing w:val="-2"/>
          <w:sz w:val="28"/>
        </w:rPr>
        <w:t>интерес.</w:t>
      </w:r>
    </w:p>
    <w:p w:rsidR="00EC6723" w:rsidRDefault="00910E10">
      <w:pPr>
        <w:pStyle w:val="a4"/>
        <w:numPr>
          <w:ilvl w:val="1"/>
          <w:numId w:val="2"/>
        </w:numPr>
        <w:tabs>
          <w:tab w:val="left" w:pos="2113"/>
          <w:tab w:val="left" w:pos="2115"/>
        </w:tabs>
        <w:ind w:left="2115" w:right="103" w:hanging="711"/>
        <w:jc w:val="both"/>
        <w:rPr>
          <w:sz w:val="28"/>
        </w:rPr>
      </w:pPr>
      <w:r>
        <w:rPr>
          <w:sz w:val="28"/>
        </w:rPr>
        <w:t>К информации, распространение которой среди детей определенных возрастных категорий ограничено, относится информация:</w:t>
      </w:r>
    </w:p>
    <w:p w:rsidR="00EC6723" w:rsidRDefault="00910E10">
      <w:pPr>
        <w:pStyle w:val="a4"/>
        <w:numPr>
          <w:ilvl w:val="2"/>
          <w:numId w:val="2"/>
        </w:numPr>
        <w:tabs>
          <w:tab w:val="left" w:pos="2125"/>
        </w:tabs>
        <w:ind w:right="109"/>
        <w:rPr>
          <w:sz w:val="28"/>
        </w:rPr>
      </w:pPr>
      <w:proofErr w:type="gramStart"/>
      <w:r>
        <w:rPr>
          <w:sz w:val="28"/>
        </w:rPr>
        <w:t>предоставляемая</w:t>
      </w:r>
      <w:proofErr w:type="gramEnd"/>
      <w:r>
        <w:rPr>
          <w:sz w:val="28"/>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w:t>
      </w:r>
      <w:r>
        <w:rPr>
          <w:spacing w:val="-2"/>
          <w:sz w:val="28"/>
        </w:rPr>
        <w:t>действия;</w:t>
      </w:r>
    </w:p>
    <w:p w:rsidR="00EC6723" w:rsidRDefault="00910E10">
      <w:pPr>
        <w:pStyle w:val="a4"/>
        <w:numPr>
          <w:ilvl w:val="2"/>
          <w:numId w:val="2"/>
        </w:numPr>
        <w:tabs>
          <w:tab w:val="left" w:pos="2125"/>
        </w:tabs>
        <w:ind w:right="109"/>
        <w:rPr>
          <w:sz w:val="28"/>
        </w:rPr>
      </w:pPr>
      <w:r>
        <w:rPr>
          <w:sz w:val="28"/>
        </w:rPr>
        <w:t>вызывающая у детей страх, ужас или панику, в том числе предоставляемая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C6723" w:rsidRDefault="00910E10">
      <w:pPr>
        <w:pStyle w:val="a4"/>
        <w:numPr>
          <w:ilvl w:val="2"/>
          <w:numId w:val="2"/>
        </w:numPr>
        <w:tabs>
          <w:tab w:val="left" w:pos="2125"/>
        </w:tabs>
        <w:ind w:right="114"/>
        <w:rPr>
          <w:sz w:val="28"/>
        </w:rPr>
      </w:pPr>
      <w:proofErr w:type="gramStart"/>
      <w:r>
        <w:rPr>
          <w:sz w:val="28"/>
        </w:rPr>
        <w:t>представляемая</w:t>
      </w:r>
      <w:proofErr w:type="gramEnd"/>
      <w:r>
        <w:rPr>
          <w:sz w:val="28"/>
        </w:rPr>
        <w:t xml:space="preserve"> в виде изображения или описания половых отношений между мужчиной и женщиной;</w:t>
      </w:r>
    </w:p>
    <w:p w:rsidR="00EC6723" w:rsidRDefault="00910E10">
      <w:pPr>
        <w:pStyle w:val="a4"/>
        <w:numPr>
          <w:ilvl w:val="2"/>
          <w:numId w:val="2"/>
        </w:numPr>
        <w:tabs>
          <w:tab w:val="left" w:pos="2125"/>
        </w:tabs>
        <w:ind w:right="109"/>
        <w:rPr>
          <w:sz w:val="28"/>
        </w:rPr>
      </w:pPr>
      <w:proofErr w:type="gramStart"/>
      <w:r>
        <w:rPr>
          <w:sz w:val="28"/>
        </w:rPr>
        <w:t>содержащая</w:t>
      </w:r>
      <w:proofErr w:type="gramEnd"/>
      <w:r>
        <w:rPr>
          <w:sz w:val="28"/>
        </w:rPr>
        <w:t xml:space="preserve"> бранные слова и выражения, не относящиеся к нецензурной брани.</w:t>
      </w:r>
    </w:p>
    <w:p w:rsidR="00EC6723" w:rsidRDefault="00910E10">
      <w:pPr>
        <w:pStyle w:val="1"/>
        <w:numPr>
          <w:ilvl w:val="0"/>
          <w:numId w:val="5"/>
        </w:numPr>
        <w:tabs>
          <w:tab w:val="left" w:pos="2657"/>
        </w:tabs>
        <w:spacing w:before="317"/>
        <w:ind w:left="2657" w:hanging="719"/>
        <w:jc w:val="left"/>
      </w:pPr>
      <w:r>
        <w:rPr>
          <w:spacing w:val="-2"/>
        </w:rPr>
        <w:t>КЛАССИФИКАЦИЯ</w:t>
      </w:r>
      <w:r>
        <w:rPr>
          <w:spacing w:val="6"/>
        </w:rPr>
        <w:t xml:space="preserve"> </w:t>
      </w:r>
      <w:r>
        <w:rPr>
          <w:spacing w:val="-2"/>
        </w:rPr>
        <w:t>ИНФОРМАЦИОННОЙ</w:t>
      </w:r>
      <w:r>
        <w:rPr>
          <w:spacing w:val="7"/>
        </w:rPr>
        <w:t xml:space="preserve"> </w:t>
      </w:r>
      <w:r>
        <w:rPr>
          <w:spacing w:val="-2"/>
        </w:rPr>
        <w:t>ПРОДУКЦИИ.</w:t>
      </w:r>
    </w:p>
    <w:p w:rsidR="00EC6723" w:rsidRDefault="00EC6723">
      <w:pPr>
        <w:pStyle w:val="a3"/>
        <w:jc w:val="left"/>
      </w:pPr>
    </w:p>
    <w:p w:rsidR="00EC6723" w:rsidRDefault="00910E10">
      <w:pPr>
        <w:pStyle w:val="a4"/>
        <w:numPr>
          <w:ilvl w:val="0"/>
          <w:numId w:val="1"/>
        </w:numPr>
        <w:tabs>
          <w:tab w:val="left" w:pos="1842"/>
        </w:tabs>
        <w:ind w:right="106"/>
        <w:rPr>
          <w:sz w:val="28"/>
        </w:rPr>
      </w:pPr>
      <w:r>
        <w:rPr>
          <w:sz w:val="28"/>
        </w:rPr>
        <w:t>информационная</w:t>
      </w:r>
      <w:r>
        <w:rPr>
          <w:spacing w:val="40"/>
          <w:sz w:val="28"/>
        </w:rPr>
        <w:t xml:space="preserve"> </w:t>
      </w:r>
      <w:r>
        <w:rPr>
          <w:sz w:val="28"/>
        </w:rPr>
        <w:t>продукция</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не</w:t>
      </w:r>
      <w:r>
        <w:rPr>
          <w:spacing w:val="40"/>
          <w:sz w:val="28"/>
        </w:rPr>
        <w:t xml:space="preserve"> </w:t>
      </w:r>
      <w:r>
        <w:rPr>
          <w:sz w:val="28"/>
        </w:rPr>
        <w:t>достигших</w:t>
      </w:r>
      <w:r>
        <w:rPr>
          <w:spacing w:val="40"/>
          <w:sz w:val="28"/>
        </w:rPr>
        <w:t xml:space="preserve"> </w:t>
      </w:r>
      <w:r>
        <w:rPr>
          <w:sz w:val="28"/>
        </w:rPr>
        <w:t>возраста</w:t>
      </w:r>
      <w:r>
        <w:rPr>
          <w:spacing w:val="40"/>
          <w:sz w:val="28"/>
        </w:rPr>
        <w:t xml:space="preserve"> </w:t>
      </w:r>
      <w:r>
        <w:rPr>
          <w:sz w:val="28"/>
        </w:rPr>
        <w:t xml:space="preserve">шести </w:t>
      </w:r>
      <w:r>
        <w:rPr>
          <w:spacing w:val="-4"/>
          <w:sz w:val="28"/>
        </w:rPr>
        <w:t>лет;</w:t>
      </w:r>
    </w:p>
    <w:p w:rsidR="00EC6723" w:rsidRDefault="00910E10">
      <w:pPr>
        <w:pStyle w:val="a4"/>
        <w:numPr>
          <w:ilvl w:val="0"/>
          <w:numId w:val="1"/>
        </w:numPr>
        <w:tabs>
          <w:tab w:val="left" w:pos="1841"/>
        </w:tabs>
        <w:spacing w:before="2" w:line="322" w:lineRule="exact"/>
        <w:ind w:left="1841" w:hanging="359"/>
        <w:rPr>
          <w:sz w:val="28"/>
        </w:rPr>
      </w:pPr>
      <w:r>
        <w:rPr>
          <w:sz w:val="28"/>
        </w:rPr>
        <w:t>информационная</w:t>
      </w:r>
      <w:r>
        <w:rPr>
          <w:spacing w:val="-8"/>
          <w:sz w:val="28"/>
        </w:rPr>
        <w:t xml:space="preserve"> </w:t>
      </w:r>
      <w:r>
        <w:rPr>
          <w:sz w:val="28"/>
        </w:rPr>
        <w:t>продукция</w:t>
      </w:r>
      <w:r>
        <w:rPr>
          <w:spacing w:val="-6"/>
          <w:sz w:val="28"/>
        </w:rPr>
        <w:t xml:space="preserve"> </w:t>
      </w:r>
      <w:r>
        <w:rPr>
          <w:sz w:val="28"/>
        </w:rPr>
        <w:t>для</w:t>
      </w:r>
      <w:r>
        <w:rPr>
          <w:spacing w:val="-9"/>
          <w:sz w:val="28"/>
        </w:rPr>
        <w:t xml:space="preserve"> </w:t>
      </w:r>
      <w:r>
        <w:rPr>
          <w:sz w:val="28"/>
        </w:rPr>
        <w:t>детей,</w:t>
      </w:r>
      <w:r>
        <w:rPr>
          <w:spacing w:val="-7"/>
          <w:sz w:val="28"/>
        </w:rPr>
        <w:t xml:space="preserve"> </w:t>
      </w:r>
      <w:r>
        <w:rPr>
          <w:sz w:val="28"/>
        </w:rPr>
        <w:t>достигших</w:t>
      </w:r>
      <w:r>
        <w:rPr>
          <w:spacing w:val="-5"/>
          <w:sz w:val="28"/>
        </w:rPr>
        <w:t xml:space="preserve"> </w:t>
      </w:r>
      <w:r>
        <w:rPr>
          <w:sz w:val="28"/>
        </w:rPr>
        <w:t>возраста</w:t>
      </w:r>
      <w:r>
        <w:rPr>
          <w:spacing w:val="-8"/>
          <w:sz w:val="28"/>
        </w:rPr>
        <w:t xml:space="preserve"> </w:t>
      </w:r>
      <w:r>
        <w:rPr>
          <w:sz w:val="28"/>
        </w:rPr>
        <w:t>шести</w:t>
      </w:r>
      <w:r>
        <w:rPr>
          <w:spacing w:val="-5"/>
          <w:sz w:val="28"/>
        </w:rPr>
        <w:t xml:space="preserve"> </w:t>
      </w:r>
      <w:r>
        <w:rPr>
          <w:spacing w:val="-4"/>
          <w:sz w:val="28"/>
        </w:rPr>
        <w:t>лет;</w:t>
      </w:r>
    </w:p>
    <w:p w:rsidR="00EC6723" w:rsidRDefault="00910E10">
      <w:pPr>
        <w:pStyle w:val="a4"/>
        <w:numPr>
          <w:ilvl w:val="0"/>
          <w:numId w:val="1"/>
        </w:numPr>
        <w:tabs>
          <w:tab w:val="left" w:pos="1842"/>
        </w:tabs>
        <w:ind w:right="111"/>
        <w:rPr>
          <w:sz w:val="28"/>
        </w:rPr>
      </w:pPr>
      <w:r>
        <w:rPr>
          <w:sz w:val="28"/>
        </w:rPr>
        <w:t xml:space="preserve">информационная продукция для детей, достигших возраста двенадцати </w:t>
      </w:r>
      <w:r>
        <w:rPr>
          <w:spacing w:val="-4"/>
          <w:sz w:val="28"/>
        </w:rPr>
        <w:t>лет;</w:t>
      </w:r>
    </w:p>
    <w:p w:rsidR="00EC6723" w:rsidRDefault="00910E10">
      <w:pPr>
        <w:pStyle w:val="a4"/>
        <w:numPr>
          <w:ilvl w:val="0"/>
          <w:numId w:val="1"/>
        </w:numPr>
        <w:tabs>
          <w:tab w:val="left" w:pos="1842"/>
          <w:tab w:val="left" w:pos="4264"/>
          <w:tab w:val="left" w:pos="5909"/>
          <w:tab w:val="left" w:pos="6686"/>
          <w:tab w:val="left" w:pos="7787"/>
          <w:tab w:val="left" w:pos="9452"/>
        </w:tabs>
        <w:ind w:right="110"/>
        <w:rPr>
          <w:sz w:val="28"/>
        </w:rPr>
      </w:pPr>
      <w:r>
        <w:rPr>
          <w:spacing w:val="-2"/>
          <w:sz w:val="28"/>
        </w:rPr>
        <w:t>информационная</w:t>
      </w:r>
      <w:r>
        <w:rPr>
          <w:sz w:val="28"/>
        </w:rPr>
        <w:tab/>
      </w:r>
      <w:r>
        <w:rPr>
          <w:spacing w:val="-2"/>
          <w:sz w:val="28"/>
        </w:rPr>
        <w:t>продукция</w:t>
      </w:r>
      <w:r>
        <w:rPr>
          <w:sz w:val="28"/>
        </w:rPr>
        <w:tab/>
      </w:r>
      <w:r>
        <w:rPr>
          <w:spacing w:val="-4"/>
          <w:sz w:val="28"/>
        </w:rPr>
        <w:t>для</w:t>
      </w:r>
      <w:r>
        <w:rPr>
          <w:sz w:val="28"/>
        </w:rPr>
        <w:tab/>
      </w:r>
      <w:r>
        <w:rPr>
          <w:spacing w:val="-2"/>
          <w:sz w:val="28"/>
        </w:rPr>
        <w:t>детей,</w:t>
      </w:r>
      <w:r>
        <w:rPr>
          <w:sz w:val="28"/>
        </w:rPr>
        <w:tab/>
      </w:r>
      <w:r>
        <w:rPr>
          <w:spacing w:val="-2"/>
          <w:sz w:val="28"/>
        </w:rPr>
        <w:t>достигших</w:t>
      </w:r>
      <w:r>
        <w:rPr>
          <w:sz w:val="28"/>
        </w:rPr>
        <w:tab/>
      </w:r>
      <w:r>
        <w:rPr>
          <w:spacing w:val="-2"/>
          <w:sz w:val="28"/>
        </w:rPr>
        <w:t xml:space="preserve">возраста </w:t>
      </w:r>
      <w:r>
        <w:rPr>
          <w:sz w:val="28"/>
        </w:rPr>
        <w:t>шестнадцати лет;</w:t>
      </w:r>
    </w:p>
    <w:p w:rsidR="00EC6723" w:rsidRDefault="00910E10">
      <w:pPr>
        <w:pStyle w:val="a4"/>
        <w:numPr>
          <w:ilvl w:val="0"/>
          <w:numId w:val="1"/>
        </w:numPr>
        <w:tabs>
          <w:tab w:val="left" w:pos="1841"/>
        </w:tabs>
        <w:spacing w:line="321" w:lineRule="exact"/>
        <w:ind w:left="1841" w:hanging="359"/>
        <w:rPr>
          <w:sz w:val="28"/>
        </w:rPr>
      </w:pPr>
      <w:r>
        <w:rPr>
          <w:sz w:val="28"/>
        </w:rPr>
        <w:t>информационная</w:t>
      </w:r>
      <w:r>
        <w:rPr>
          <w:spacing w:val="-8"/>
          <w:sz w:val="28"/>
        </w:rPr>
        <w:t xml:space="preserve"> </w:t>
      </w:r>
      <w:r>
        <w:rPr>
          <w:sz w:val="28"/>
        </w:rPr>
        <w:t>продукция,</w:t>
      </w:r>
      <w:r>
        <w:rPr>
          <w:spacing w:val="-7"/>
          <w:sz w:val="28"/>
        </w:rPr>
        <w:t xml:space="preserve"> </w:t>
      </w:r>
      <w:r>
        <w:rPr>
          <w:sz w:val="28"/>
        </w:rPr>
        <w:t>запрещенная</w:t>
      </w:r>
      <w:r>
        <w:rPr>
          <w:spacing w:val="-7"/>
          <w:sz w:val="28"/>
        </w:rPr>
        <w:t xml:space="preserve"> </w:t>
      </w:r>
      <w:r>
        <w:rPr>
          <w:sz w:val="28"/>
        </w:rPr>
        <w:t>для</w:t>
      </w:r>
      <w:r>
        <w:rPr>
          <w:spacing w:val="-10"/>
          <w:sz w:val="28"/>
        </w:rPr>
        <w:t xml:space="preserve"> </w:t>
      </w:r>
      <w:r>
        <w:rPr>
          <w:spacing w:val="-2"/>
          <w:sz w:val="28"/>
        </w:rPr>
        <w:t>детей.</w:t>
      </w:r>
    </w:p>
    <w:p w:rsidR="00EC6723" w:rsidRDefault="00EC6723">
      <w:pPr>
        <w:spacing w:line="321" w:lineRule="exact"/>
        <w:rPr>
          <w:sz w:val="28"/>
        </w:rPr>
        <w:sectPr w:rsidR="00EC6723">
          <w:pgSz w:w="11910" w:h="16840"/>
          <w:pgMar w:top="1020" w:right="740" w:bottom="280" w:left="580" w:header="720" w:footer="720" w:gutter="0"/>
          <w:cols w:space="720"/>
        </w:sectPr>
      </w:pPr>
    </w:p>
    <w:p w:rsidR="00EC6723" w:rsidRDefault="00910E10">
      <w:pPr>
        <w:pStyle w:val="a3"/>
        <w:spacing w:before="67"/>
        <w:ind w:left="1482" w:right="106" w:firstLine="348"/>
      </w:pPr>
      <w:r>
        <w:lastRenderedPageBreak/>
        <w:t>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законом 436-ФЗ и законодательством об образовании.</w:t>
      </w:r>
    </w:p>
    <w:p w:rsidR="00EC6723" w:rsidRDefault="00910E10">
      <w:pPr>
        <w:pStyle w:val="a3"/>
        <w:spacing w:before="3"/>
        <w:ind w:left="1482" w:right="110" w:firstLine="348"/>
      </w:pPr>
      <w:r>
        <w:t>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w:t>
      </w:r>
      <w:r>
        <w:rPr>
          <w:spacing w:val="-3"/>
        </w:rPr>
        <w:t xml:space="preserve"> </w:t>
      </w:r>
      <w:r>
        <w:t>и</w:t>
      </w:r>
      <w:r>
        <w:rPr>
          <w:spacing w:val="-1"/>
        </w:rPr>
        <w:t xml:space="preserve"> </w:t>
      </w:r>
      <w:proofErr w:type="gramStart"/>
      <w:r>
        <w:t>)и</w:t>
      </w:r>
      <w:proofErr w:type="gramEnd"/>
      <w:r>
        <w:t>ли) экспертных</w:t>
      </w:r>
      <w:r>
        <w:rPr>
          <w:spacing w:val="-1"/>
        </w:rPr>
        <w:t xml:space="preserve"> </w:t>
      </w:r>
      <w:r>
        <w:t>организаций)</w:t>
      </w:r>
      <w:r>
        <w:rPr>
          <w:spacing w:val="-2"/>
        </w:rPr>
        <w:t xml:space="preserve"> </w:t>
      </w:r>
      <w:r>
        <w:t>до начала ее оборота на территории Российской Федерации.</w:t>
      </w:r>
    </w:p>
    <w:p w:rsidR="00EC6723" w:rsidRDefault="00910E10">
      <w:pPr>
        <w:pStyle w:val="1"/>
        <w:numPr>
          <w:ilvl w:val="0"/>
          <w:numId w:val="5"/>
        </w:numPr>
        <w:tabs>
          <w:tab w:val="left" w:pos="3702"/>
        </w:tabs>
        <w:spacing w:before="320"/>
        <w:ind w:left="3702"/>
        <w:jc w:val="left"/>
      </w:pPr>
      <w:r>
        <w:t>СТЕПЕНЬ</w:t>
      </w:r>
      <w:r>
        <w:rPr>
          <w:spacing w:val="-10"/>
        </w:rPr>
        <w:t xml:space="preserve"> </w:t>
      </w:r>
      <w:r>
        <w:t>ОПАСНОСТИ</w:t>
      </w:r>
      <w:r>
        <w:rPr>
          <w:spacing w:val="-11"/>
        </w:rPr>
        <w:t xml:space="preserve"> </w:t>
      </w:r>
      <w:r>
        <w:rPr>
          <w:spacing w:val="-2"/>
        </w:rPr>
        <w:t>ИНФОРМАЦИИ.</w:t>
      </w:r>
    </w:p>
    <w:p w:rsidR="00EC6723" w:rsidRDefault="00910E10">
      <w:pPr>
        <w:pStyle w:val="a3"/>
        <w:spacing w:before="2"/>
        <w:ind w:left="1830" w:right="103"/>
      </w:pPr>
      <w:r>
        <w:t>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Размер знака информационной продукции должен осуществлять не менее 5% площади экрана, афиши или иного объявления о проведении соответствующего зрелищного мероприятия, объявления о кино- или видео показе, а также входного билета, приглашения.</w:t>
      </w:r>
    </w:p>
    <w:p w:rsidR="00EC6723" w:rsidRDefault="00910E10">
      <w:pPr>
        <w:pStyle w:val="1"/>
        <w:numPr>
          <w:ilvl w:val="0"/>
          <w:numId w:val="5"/>
        </w:numPr>
        <w:tabs>
          <w:tab w:val="left" w:pos="2211"/>
        </w:tabs>
        <w:spacing w:before="321"/>
        <w:ind w:left="2211"/>
        <w:jc w:val="left"/>
      </w:pPr>
      <w:r>
        <w:t>КАК</w:t>
      </w:r>
      <w:r>
        <w:rPr>
          <w:spacing w:val="-10"/>
        </w:rPr>
        <w:t xml:space="preserve"> </w:t>
      </w:r>
      <w:r>
        <w:t>ОБОЗНАЧАЕТСЯ</w:t>
      </w:r>
      <w:r>
        <w:rPr>
          <w:spacing w:val="-10"/>
        </w:rPr>
        <w:t xml:space="preserve"> </w:t>
      </w:r>
      <w:r>
        <w:t>СТЕПЕНЬ</w:t>
      </w:r>
      <w:r>
        <w:rPr>
          <w:spacing w:val="-10"/>
        </w:rPr>
        <w:t xml:space="preserve"> </w:t>
      </w:r>
      <w:r>
        <w:t>ОПАСНОСТИ</w:t>
      </w:r>
      <w:r>
        <w:rPr>
          <w:spacing w:val="-10"/>
        </w:rPr>
        <w:t xml:space="preserve"> </w:t>
      </w:r>
      <w:r>
        <w:rPr>
          <w:spacing w:val="-2"/>
        </w:rPr>
        <w:t>ИНФОРМАЦИИ?</w:t>
      </w:r>
    </w:p>
    <w:p w:rsidR="00EC6723" w:rsidRDefault="00EC6723">
      <w:pPr>
        <w:pStyle w:val="a3"/>
        <w:spacing w:before="1"/>
        <w:jc w:val="left"/>
      </w:pPr>
    </w:p>
    <w:p w:rsidR="00EC6723" w:rsidRDefault="00910E10">
      <w:pPr>
        <w:pStyle w:val="a3"/>
        <w:spacing w:line="322" w:lineRule="exact"/>
        <w:ind w:left="1830"/>
        <w:jc w:val="left"/>
      </w:pPr>
      <w:r>
        <w:t>Для</w:t>
      </w:r>
      <w:r>
        <w:rPr>
          <w:spacing w:val="-1"/>
        </w:rPr>
        <w:t xml:space="preserve"> </w:t>
      </w:r>
      <w:r>
        <w:t>детей,</w:t>
      </w:r>
      <w:r>
        <w:rPr>
          <w:spacing w:val="-1"/>
        </w:rPr>
        <w:t xml:space="preserve"> </w:t>
      </w:r>
      <w:r>
        <w:t>не</w:t>
      </w:r>
      <w:r>
        <w:rPr>
          <w:spacing w:val="-2"/>
        </w:rPr>
        <w:t xml:space="preserve"> </w:t>
      </w:r>
      <w:r>
        <w:t>достигших возраста</w:t>
      </w:r>
      <w:r>
        <w:rPr>
          <w:spacing w:val="-1"/>
        </w:rPr>
        <w:t xml:space="preserve"> </w:t>
      </w:r>
      <w:r>
        <w:t>шести лет,</w:t>
      </w:r>
      <w:r>
        <w:rPr>
          <w:spacing w:val="4"/>
        </w:rPr>
        <w:t xml:space="preserve"> </w:t>
      </w:r>
      <w:proofErr w:type="gramStart"/>
      <w:r>
        <w:t>-в</w:t>
      </w:r>
      <w:proofErr w:type="gramEnd"/>
      <w:r>
        <w:rPr>
          <w:spacing w:val="-1"/>
        </w:rPr>
        <w:t xml:space="preserve"> </w:t>
      </w:r>
      <w:r>
        <w:t>виде</w:t>
      </w:r>
      <w:r>
        <w:rPr>
          <w:spacing w:val="-1"/>
        </w:rPr>
        <w:t xml:space="preserve"> </w:t>
      </w:r>
      <w:r>
        <w:t>цифры «0»</w:t>
      </w:r>
      <w:r>
        <w:rPr>
          <w:spacing w:val="-1"/>
        </w:rPr>
        <w:t xml:space="preserve"> </w:t>
      </w:r>
      <w:r>
        <w:t xml:space="preserve">и </w:t>
      </w:r>
      <w:r>
        <w:rPr>
          <w:spacing w:val="-2"/>
        </w:rPr>
        <w:t>знака</w:t>
      </w:r>
    </w:p>
    <w:p w:rsidR="00EC6723" w:rsidRDefault="00910E10">
      <w:pPr>
        <w:pStyle w:val="a3"/>
        <w:spacing w:line="322" w:lineRule="exact"/>
        <w:ind w:left="1405"/>
        <w:jc w:val="left"/>
      </w:pPr>
      <w:r>
        <w:rPr>
          <w:spacing w:val="-2"/>
        </w:rPr>
        <w:t>«плюс».</w:t>
      </w:r>
    </w:p>
    <w:p w:rsidR="00EC6723" w:rsidRDefault="00910E10">
      <w:pPr>
        <w:pStyle w:val="a3"/>
        <w:spacing w:line="322" w:lineRule="exact"/>
        <w:ind w:left="1830"/>
        <w:jc w:val="left"/>
      </w:pPr>
      <w:r>
        <w:t>Для</w:t>
      </w:r>
      <w:r>
        <w:rPr>
          <w:spacing w:val="30"/>
        </w:rPr>
        <w:t xml:space="preserve"> </w:t>
      </w:r>
      <w:r>
        <w:t>детей,</w:t>
      </w:r>
      <w:r>
        <w:rPr>
          <w:spacing w:val="30"/>
        </w:rPr>
        <w:t xml:space="preserve"> </w:t>
      </w:r>
      <w:r>
        <w:t>достигших</w:t>
      </w:r>
      <w:r>
        <w:rPr>
          <w:spacing w:val="30"/>
        </w:rPr>
        <w:t xml:space="preserve"> </w:t>
      </w:r>
      <w:r>
        <w:t>возраста</w:t>
      </w:r>
      <w:r>
        <w:rPr>
          <w:spacing w:val="31"/>
        </w:rPr>
        <w:t xml:space="preserve"> </w:t>
      </w:r>
      <w:r>
        <w:t>шести</w:t>
      </w:r>
      <w:r>
        <w:rPr>
          <w:spacing w:val="28"/>
        </w:rPr>
        <w:t xml:space="preserve"> </w:t>
      </w:r>
      <w:r>
        <w:t>лет,</w:t>
      </w:r>
      <w:r>
        <w:rPr>
          <w:spacing w:val="33"/>
        </w:rPr>
        <w:t xml:space="preserve"> </w:t>
      </w:r>
      <w:proofErr w:type="gramStart"/>
      <w:r>
        <w:t>-в</w:t>
      </w:r>
      <w:proofErr w:type="gramEnd"/>
      <w:r>
        <w:rPr>
          <w:spacing w:val="29"/>
        </w:rPr>
        <w:t xml:space="preserve"> </w:t>
      </w:r>
      <w:r>
        <w:t>виде</w:t>
      </w:r>
      <w:r>
        <w:rPr>
          <w:spacing w:val="31"/>
        </w:rPr>
        <w:t xml:space="preserve"> </w:t>
      </w:r>
      <w:r>
        <w:t>цифры</w:t>
      </w:r>
      <w:r>
        <w:rPr>
          <w:spacing w:val="28"/>
        </w:rPr>
        <w:t xml:space="preserve"> </w:t>
      </w:r>
      <w:r>
        <w:t>«6»</w:t>
      </w:r>
      <w:r>
        <w:rPr>
          <w:spacing w:val="29"/>
        </w:rPr>
        <w:t xml:space="preserve"> </w:t>
      </w:r>
      <w:r>
        <w:t>и</w:t>
      </w:r>
      <w:r>
        <w:rPr>
          <w:spacing w:val="31"/>
        </w:rPr>
        <w:t xml:space="preserve"> </w:t>
      </w:r>
      <w:r>
        <w:rPr>
          <w:spacing w:val="-2"/>
        </w:rPr>
        <w:t>знака</w:t>
      </w:r>
    </w:p>
    <w:p w:rsidR="00EC6723" w:rsidRDefault="00910E10">
      <w:pPr>
        <w:pStyle w:val="a3"/>
        <w:ind w:left="1405"/>
        <w:jc w:val="left"/>
      </w:pPr>
      <w:r>
        <w:t>«плюс»</w:t>
      </w:r>
      <w:r>
        <w:rPr>
          <w:spacing w:val="40"/>
        </w:rPr>
        <w:t xml:space="preserve"> </w:t>
      </w:r>
      <w:r>
        <w:t>и</w:t>
      </w:r>
      <w:r>
        <w:rPr>
          <w:spacing w:val="40"/>
        </w:rPr>
        <w:t xml:space="preserve"> </w:t>
      </w:r>
      <w:r>
        <w:t>(или)</w:t>
      </w:r>
      <w:r>
        <w:rPr>
          <w:spacing w:val="40"/>
        </w:rPr>
        <w:t xml:space="preserve"> </w:t>
      </w:r>
      <w:r>
        <w:t>текстового</w:t>
      </w:r>
      <w:r>
        <w:rPr>
          <w:spacing w:val="40"/>
        </w:rPr>
        <w:t xml:space="preserve"> </w:t>
      </w:r>
      <w:r>
        <w:t>предупреждения</w:t>
      </w:r>
      <w:r>
        <w:rPr>
          <w:spacing w:val="40"/>
        </w:rPr>
        <w:t xml:space="preserve"> </w:t>
      </w:r>
      <w:r>
        <w:t>в</w:t>
      </w:r>
      <w:r>
        <w:rPr>
          <w:spacing w:val="40"/>
        </w:rPr>
        <w:t xml:space="preserve"> </w:t>
      </w:r>
      <w:r>
        <w:t>виде</w:t>
      </w:r>
      <w:r>
        <w:rPr>
          <w:spacing w:val="40"/>
        </w:rPr>
        <w:t xml:space="preserve"> </w:t>
      </w:r>
      <w:r>
        <w:t>словосочетания</w:t>
      </w:r>
      <w:r>
        <w:rPr>
          <w:spacing w:val="40"/>
        </w:rPr>
        <w:t xml:space="preserve"> </w:t>
      </w:r>
      <w:r>
        <w:t>«для детей старше 6 лет».</w:t>
      </w:r>
    </w:p>
    <w:p w:rsidR="00EC6723" w:rsidRDefault="00910E10">
      <w:pPr>
        <w:pStyle w:val="a3"/>
        <w:spacing w:line="242" w:lineRule="auto"/>
        <w:ind w:left="1405" w:firstLine="424"/>
        <w:jc w:val="left"/>
      </w:pPr>
      <w:r>
        <w:t>Для детей, достигших возраста двенадцати лет,</w:t>
      </w:r>
      <w:r>
        <w:rPr>
          <w:spacing w:val="35"/>
        </w:rPr>
        <w:t xml:space="preserve"> </w:t>
      </w:r>
      <w:proofErr w:type="gramStart"/>
      <w:r>
        <w:t>-в</w:t>
      </w:r>
      <w:proofErr w:type="gramEnd"/>
      <w:r>
        <w:t xml:space="preserve"> виде цифры «12» и</w:t>
      </w:r>
      <w:r>
        <w:rPr>
          <w:spacing w:val="40"/>
        </w:rPr>
        <w:t xml:space="preserve"> </w:t>
      </w:r>
      <w:r>
        <w:t>знака</w:t>
      </w:r>
      <w:r>
        <w:rPr>
          <w:spacing w:val="35"/>
        </w:rPr>
        <w:t xml:space="preserve"> </w:t>
      </w:r>
      <w:r>
        <w:t>«плюс»</w:t>
      </w:r>
      <w:r>
        <w:rPr>
          <w:spacing w:val="35"/>
        </w:rPr>
        <w:t xml:space="preserve"> </w:t>
      </w:r>
      <w:r>
        <w:t>и</w:t>
      </w:r>
      <w:r>
        <w:rPr>
          <w:spacing w:val="37"/>
        </w:rPr>
        <w:t xml:space="preserve"> </w:t>
      </w:r>
      <w:r>
        <w:t>(или)</w:t>
      </w:r>
      <w:r>
        <w:rPr>
          <w:spacing w:val="37"/>
        </w:rPr>
        <w:t xml:space="preserve"> </w:t>
      </w:r>
      <w:r>
        <w:t>текстового</w:t>
      </w:r>
      <w:r>
        <w:rPr>
          <w:spacing w:val="38"/>
        </w:rPr>
        <w:t xml:space="preserve"> </w:t>
      </w:r>
      <w:r>
        <w:t>предупреждения</w:t>
      </w:r>
      <w:r>
        <w:rPr>
          <w:spacing w:val="37"/>
        </w:rPr>
        <w:t xml:space="preserve"> </w:t>
      </w:r>
      <w:r>
        <w:t>в</w:t>
      </w:r>
      <w:r>
        <w:rPr>
          <w:spacing w:val="36"/>
        </w:rPr>
        <w:t xml:space="preserve"> </w:t>
      </w:r>
      <w:r>
        <w:t>виде</w:t>
      </w:r>
      <w:r>
        <w:rPr>
          <w:spacing w:val="35"/>
        </w:rPr>
        <w:t xml:space="preserve"> </w:t>
      </w:r>
      <w:r>
        <w:rPr>
          <w:spacing w:val="-2"/>
        </w:rPr>
        <w:t>словосочетания</w:t>
      </w:r>
    </w:p>
    <w:p w:rsidR="00EC6723" w:rsidRDefault="00910E10">
      <w:pPr>
        <w:pStyle w:val="a3"/>
        <w:spacing w:line="318" w:lineRule="exact"/>
        <w:ind w:left="1405"/>
        <w:jc w:val="left"/>
      </w:pPr>
      <w:r>
        <w:t>«для</w:t>
      </w:r>
      <w:r>
        <w:rPr>
          <w:spacing w:val="-4"/>
        </w:rPr>
        <w:t xml:space="preserve"> </w:t>
      </w:r>
      <w:r>
        <w:t>детей</w:t>
      </w:r>
      <w:r>
        <w:rPr>
          <w:spacing w:val="-3"/>
        </w:rPr>
        <w:t xml:space="preserve"> </w:t>
      </w:r>
      <w:r>
        <w:t>старше</w:t>
      </w:r>
      <w:r>
        <w:rPr>
          <w:spacing w:val="-5"/>
        </w:rPr>
        <w:t xml:space="preserve"> </w:t>
      </w:r>
      <w:r>
        <w:t>12</w:t>
      </w:r>
      <w:r>
        <w:rPr>
          <w:spacing w:val="-2"/>
        </w:rPr>
        <w:t xml:space="preserve"> </w:t>
      </w:r>
      <w:r>
        <w:rPr>
          <w:spacing w:val="-4"/>
        </w:rPr>
        <w:t>лет».</w:t>
      </w:r>
    </w:p>
    <w:p w:rsidR="00EC6723" w:rsidRDefault="00910E10">
      <w:pPr>
        <w:pStyle w:val="a3"/>
        <w:ind w:left="1405" w:firstLine="424"/>
        <w:jc w:val="left"/>
      </w:pPr>
      <w:r>
        <w:t xml:space="preserve">Для детей, достигших возраста шестнадцати лет, </w:t>
      </w:r>
      <w:proofErr w:type="gramStart"/>
      <w:r>
        <w:t>-в</w:t>
      </w:r>
      <w:proofErr w:type="gramEnd"/>
      <w:r>
        <w:t xml:space="preserve"> виде цифры «16» и знака</w:t>
      </w:r>
      <w:r>
        <w:rPr>
          <w:spacing w:val="34"/>
        </w:rPr>
        <w:t xml:space="preserve"> </w:t>
      </w:r>
      <w:r>
        <w:t>«плюс»</w:t>
      </w:r>
      <w:r>
        <w:rPr>
          <w:spacing w:val="35"/>
        </w:rPr>
        <w:t xml:space="preserve"> </w:t>
      </w:r>
      <w:r>
        <w:t>и</w:t>
      </w:r>
      <w:r>
        <w:rPr>
          <w:spacing w:val="36"/>
        </w:rPr>
        <w:t xml:space="preserve"> </w:t>
      </w:r>
      <w:r>
        <w:t>(или)</w:t>
      </w:r>
      <w:r>
        <w:rPr>
          <w:spacing w:val="36"/>
        </w:rPr>
        <w:t xml:space="preserve"> </w:t>
      </w:r>
      <w:r>
        <w:t>текстового</w:t>
      </w:r>
      <w:r>
        <w:rPr>
          <w:spacing w:val="38"/>
        </w:rPr>
        <w:t xml:space="preserve"> </w:t>
      </w:r>
      <w:r>
        <w:t>предупреждения</w:t>
      </w:r>
      <w:r>
        <w:rPr>
          <w:spacing w:val="36"/>
        </w:rPr>
        <w:t xml:space="preserve"> </w:t>
      </w:r>
      <w:r>
        <w:t>в</w:t>
      </w:r>
      <w:r>
        <w:rPr>
          <w:spacing w:val="36"/>
        </w:rPr>
        <w:t xml:space="preserve"> </w:t>
      </w:r>
      <w:r>
        <w:t>виде</w:t>
      </w:r>
      <w:r>
        <w:rPr>
          <w:spacing w:val="34"/>
        </w:rPr>
        <w:t xml:space="preserve"> </w:t>
      </w:r>
      <w:r>
        <w:rPr>
          <w:spacing w:val="-2"/>
        </w:rPr>
        <w:t>словосочетания</w:t>
      </w:r>
    </w:p>
    <w:p w:rsidR="00EC6723" w:rsidRDefault="00910E10">
      <w:pPr>
        <w:pStyle w:val="a3"/>
        <w:spacing w:line="321" w:lineRule="exact"/>
        <w:ind w:left="1405"/>
        <w:jc w:val="left"/>
      </w:pPr>
      <w:r>
        <w:t>«для</w:t>
      </w:r>
      <w:r>
        <w:rPr>
          <w:spacing w:val="-4"/>
        </w:rPr>
        <w:t xml:space="preserve"> </w:t>
      </w:r>
      <w:r>
        <w:t>детей</w:t>
      </w:r>
      <w:r>
        <w:rPr>
          <w:spacing w:val="-3"/>
        </w:rPr>
        <w:t xml:space="preserve"> </w:t>
      </w:r>
      <w:r>
        <w:t>старше</w:t>
      </w:r>
      <w:r>
        <w:rPr>
          <w:spacing w:val="-5"/>
        </w:rPr>
        <w:t xml:space="preserve"> </w:t>
      </w:r>
      <w:r>
        <w:t>16</w:t>
      </w:r>
      <w:r>
        <w:rPr>
          <w:spacing w:val="-2"/>
        </w:rPr>
        <w:t xml:space="preserve"> </w:t>
      </w:r>
      <w:r>
        <w:rPr>
          <w:spacing w:val="-4"/>
        </w:rPr>
        <w:t>лет».</w:t>
      </w:r>
    </w:p>
    <w:p w:rsidR="00EC6723" w:rsidRDefault="00910E10">
      <w:pPr>
        <w:pStyle w:val="a3"/>
        <w:spacing w:line="242" w:lineRule="auto"/>
        <w:ind w:left="1405" w:firstLine="424"/>
        <w:jc w:val="left"/>
      </w:pPr>
      <w:r>
        <w:t>Запрещенной</w:t>
      </w:r>
      <w:r>
        <w:rPr>
          <w:spacing w:val="40"/>
        </w:rPr>
        <w:t xml:space="preserve"> </w:t>
      </w:r>
      <w:r>
        <w:t>для</w:t>
      </w:r>
      <w:r>
        <w:rPr>
          <w:spacing w:val="40"/>
        </w:rPr>
        <w:t xml:space="preserve"> </w:t>
      </w:r>
      <w:r>
        <w:t>детей,</w:t>
      </w:r>
      <w:r>
        <w:rPr>
          <w:spacing w:val="40"/>
        </w:rPr>
        <w:t xml:space="preserve"> </w:t>
      </w:r>
      <w:proofErr w:type="gramStart"/>
      <w:r>
        <w:t>-в</w:t>
      </w:r>
      <w:proofErr w:type="gramEnd"/>
      <w:r>
        <w:rPr>
          <w:spacing w:val="40"/>
        </w:rPr>
        <w:t xml:space="preserve"> </w:t>
      </w:r>
      <w:r>
        <w:t>виде</w:t>
      </w:r>
      <w:r>
        <w:rPr>
          <w:spacing w:val="40"/>
        </w:rPr>
        <w:t xml:space="preserve"> </w:t>
      </w:r>
      <w:r>
        <w:t>цифры</w:t>
      </w:r>
      <w:r>
        <w:rPr>
          <w:spacing w:val="40"/>
        </w:rPr>
        <w:t xml:space="preserve"> </w:t>
      </w:r>
      <w:r>
        <w:t>«18»</w:t>
      </w:r>
      <w:r>
        <w:rPr>
          <w:spacing w:val="40"/>
        </w:rPr>
        <w:t xml:space="preserve"> </w:t>
      </w:r>
      <w:r>
        <w:t>и</w:t>
      </w:r>
      <w:r>
        <w:rPr>
          <w:spacing w:val="40"/>
        </w:rPr>
        <w:t xml:space="preserve"> </w:t>
      </w:r>
      <w:r>
        <w:t>знака</w:t>
      </w:r>
      <w:r>
        <w:rPr>
          <w:spacing w:val="40"/>
        </w:rPr>
        <w:t xml:space="preserve"> </w:t>
      </w:r>
      <w:r>
        <w:t>«плюс»</w:t>
      </w:r>
      <w:r>
        <w:rPr>
          <w:spacing w:val="40"/>
        </w:rPr>
        <w:t xml:space="preserve"> </w:t>
      </w:r>
      <w:r>
        <w:t>и</w:t>
      </w:r>
      <w:r>
        <w:rPr>
          <w:spacing w:val="40"/>
        </w:rPr>
        <w:t xml:space="preserve"> </w:t>
      </w:r>
      <w:r>
        <w:t>(или) текстового</w:t>
      </w:r>
      <w:r>
        <w:rPr>
          <w:spacing w:val="-8"/>
        </w:rPr>
        <w:t xml:space="preserve"> </w:t>
      </w:r>
      <w:r>
        <w:t>предупреждения</w:t>
      </w:r>
      <w:r>
        <w:rPr>
          <w:spacing w:val="-7"/>
        </w:rPr>
        <w:t xml:space="preserve"> </w:t>
      </w:r>
      <w:r>
        <w:t>в</w:t>
      </w:r>
      <w:r>
        <w:rPr>
          <w:spacing w:val="-9"/>
        </w:rPr>
        <w:t xml:space="preserve"> </w:t>
      </w:r>
      <w:r>
        <w:t>виде</w:t>
      </w:r>
      <w:r>
        <w:rPr>
          <w:spacing w:val="-6"/>
        </w:rPr>
        <w:t xml:space="preserve"> </w:t>
      </w:r>
      <w:r>
        <w:t>словосочетания</w:t>
      </w:r>
      <w:r>
        <w:rPr>
          <w:spacing w:val="-7"/>
        </w:rPr>
        <w:t xml:space="preserve"> </w:t>
      </w:r>
      <w:r>
        <w:t>«запрещено</w:t>
      </w:r>
      <w:r>
        <w:rPr>
          <w:spacing w:val="-10"/>
        </w:rPr>
        <w:t xml:space="preserve"> </w:t>
      </w:r>
      <w:r>
        <w:t>для</w:t>
      </w:r>
      <w:r>
        <w:rPr>
          <w:spacing w:val="-6"/>
        </w:rPr>
        <w:t xml:space="preserve"> </w:t>
      </w:r>
      <w:r>
        <w:rPr>
          <w:spacing w:val="-2"/>
        </w:rPr>
        <w:t>детей».</w:t>
      </w:r>
    </w:p>
    <w:p w:rsidR="00EC6723" w:rsidRDefault="00910E10">
      <w:pPr>
        <w:pStyle w:val="1"/>
        <w:numPr>
          <w:ilvl w:val="0"/>
          <w:numId w:val="5"/>
        </w:numPr>
        <w:tabs>
          <w:tab w:val="left" w:pos="4014"/>
          <w:tab w:val="left" w:pos="5620"/>
        </w:tabs>
        <w:spacing w:before="316"/>
        <w:ind w:left="5620" w:right="1921" w:hanging="2326"/>
        <w:jc w:val="left"/>
      </w:pPr>
      <w:r>
        <w:t>ЗАКЛЮЧИТЕЛЬНЫЕ</w:t>
      </w:r>
      <w:r>
        <w:rPr>
          <w:spacing w:val="-18"/>
        </w:rPr>
        <w:t xml:space="preserve"> </w:t>
      </w:r>
      <w:r>
        <w:t xml:space="preserve">ПОЛОЖЕНИЯ. </w:t>
      </w:r>
      <w:r>
        <w:rPr>
          <w:spacing w:val="-4"/>
        </w:rPr>
        <w:t>VIII.</w:t>
      </w:r>
    </w:p>
    <w:p w:rsidR="00EC6723" w:rsidRDefault="00910E10">
      <w:pPr>
        <w:pStyle w:val="a3"/>
        <w:tabs>
          <w:tab w:val="left" w:pos="3033"/>
          <w:tab w:val="left" w:pos="3640"/>
          <w:tab w:val="left" w:pos="3992"/>
          <w:tab w:val="left" w:pos="4033"/>
          <w:tab w:val="left" w:pos="4504"/>
          <w:tab w:val="left" w:pos="6421"/>
          <w:tab w:val="left" w:pos="7115"/>
          <w:tab w:val="left" w:pos="7973"/>
          <w:tab w:val="left" w:pos="8412"/>
          <w:tab w:val="left" w:pos="8954"/>
          <w:tab w:val="left" w:pos="9064"/>
          <w:tab w:val="left" w:pos="9956"/>
        </w:tabs>
        <w:ind w:left="1482" w:right="110" w:firstLine="348"/>
        <w:jc w:val="left"/>
      </w:pPr>
      <w:proofErr w:type="gramStart"/>
      <w:r>
        <w:rPr>
          <w:spacing w:val="-2"/>
        </w:rPr>
        <w:t>Доступ</w:t>
      </w:r>
      <w:r>
        <w:tab/>
      </w:r>
      <w:r>
        <w:rPr>
          <w:spacing w:val="-4"/>
        </w:rPr>
        <w:t>детей</w:t>
      </w:r>
      <w:r>
        <w:tab/>
      </w:r>
      <w:r>
        <w:tab/>
      </w:r>
      <w:r>
        <w:rPr>
          <w:spacing w:val="-10"/>
        </w:rPr>
        <w:t>к</w:t>
      </w:r>
      <w:r>
        <w:tab/>
      </w:r>
      <w:r>
        <w:rPr>
          <w:spacing w:val="-2"/>
        </w:rPr>
        <w:t>информации,</w:t>
      </w:r>
      <w:r>
        <w:tab/>
      </w:r>
      <w:r>
        <w:rPr>
          <w:spacing w:val="-2"/>
        </w:rPr>
        <w:t>распространяемой</w:t>
      </w:r>
      <w:r>
        <w:tab/>
      </w:r>
      <w:r>
        <w:rPr>
          <w:spacing w:val="-2"/>
        </w:rPr>
        <w:t>посредством информационно</w:t>
      </w:r>
      <w:r>
        <w:tab/>
      </w:r>
      <w:r>
        <w:rPr>
          <w:spacing w:val="-10"/>
        </w:rPr>
        <w:t>–</w:t>
      </w:r>
      <w:r>
        <w:tab/>
      </w:r>
      <w:r>
        <w:rPr>
          <w:spacing w:val="-2"/>
        </w:rPr>
        <w:t>телекоммуникационных</w:t>
      </w:r>
      <w:r>
        <w:tab/>
      </w:r>
      <w:r>
        <w:rPr>
          <w:spacing w:val="-2"/>
        </w:rPr>
        <w:t>сетей</w:t>
      </w:r>
      <w:r>
        <w:tab/>
      </w:r>
      <w:r>
        <w:rPr>
          <w:spacing w:val="-5"/>
        </w:rPr>
        <w:t>(в</w:t>
      </w:r>
      <w:r>
        <w:tab/>
      </w:r>
      <w:r>
        <w:rPr>
          <w:spacing w:val="-5"/>
        </w:rPr>
        <w:t>том</w:t>
      </w:r>
      <w:r>
        <w:tab/>
      </w:r>
      <w:r>
        <w:tab/>
      </w:r>
      <w:r>
        <w:rPr>
          <w:spacing w:val="-2"/>
        </w:rPr>
        <w:t>числе</w:t>
      </w:r>
      <w:r>
        <w:tab/>
      </w:r>
      <w:r>
        <w:rPr>
          <w:spacing w:val="-4"/>
        </w:rPr>
        <w:t>сети</w:t>
      </w:r>
      <w:proofErr w:type="gramEnd"/>
    </w:p>
    <w:p w:rsidR="00EC6723" w:rsidRDefault="00EC6723">
      <w:pPr>
        <w:sectPr w:rsidR="00EC6723">
          <w:pgSz w:w="11910" w:h="16840"/>
          <w:pgMar w:top="1040" w:right="740" w:bottom="280" w:left="580" w:header="720" w:footer="720" w:gutter="0"/>
          <w:cols w:space="720"/>
        </w:sectPr>
      </w:pPr>
    </w:p>
    <w:p w:rsidR="00EC6723" w:rsidRDefault="00910E10">
      <w:pPr>
        <w:pStyle w:val="a3"/>
        <w:spacing w:before="67"/>
        <w:ind w:left="1482" w:right="112"/>
      </w:pPr>
      <w:proofErr w:type="gramStart"/>
      <w:r>
        <w:lastRenderedPageBreak/>
        <w:t>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w:t>
      </w:r>
      <w:proofErr w:type="gramEnd"/>
    </w:p>
    <w:p w:rsidR="00EC6723" w:rsidRDefault="00910E10">
      <w:pPr>
        <w:pStyle w:val="a3"/>
        <w:spacing w:before="2"/>
        <w:ind w:left="1482" w:right="106" w:firstLine="348"/>
      </w:pPr>
      <w: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закона 436-ФЗ (Статья15);</w:t>
      </w:r>
    </w:p>
    <w:p w:rsidR="00EC6723" w:rsidRDefault="00910E10">
      <w:pPr>
        <w:pStyle w:val="a3"/>
        <w:ind w:left="1482" w:right="103" w:firstLine="348"/>
      </w:pPr>
      <w:r>
        <w:t xml:space="preserve">Первая и последняя полосы газеты, обложка экземпляра печатной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w:t>
      </w:r>
      <w:r>
        <w:rPr>
          <w:spacing w:val="-2"/>
        </w:rPr>
        <w:t>детей;</w:t>
      </w:r>
    </w:p>
    <w:p w:rsidR="00EC6723" w:rsidRDefault="00910E10">
      <w:pPr>
        <w:pStyle w:val="a3"/>
        <w:spacing w:before="1"/>
        <w:ind w:left="1482" w:right="107" w:firstLine="348"/>
      </w:pPr>
      <w:r>
        <w:t>Информационная продукция, запрещенная для детей, в виде печатной продукции допускается к распространению в местах, доступных для</w:t>
      </w:r>
      <w:r>
        <w:rPr>
          <w:spacing w:val="40"/>
        </w:rPr>
        <w:t xml:space="preserve"> </w:t>
      </w:r>
      <w:r>
        <w:t>детей, только в запечатанных упаковках;</w:t>
      </w:r>
    </w:p>
    <w:p w:rsidR="00EC6723" w:rsidRDefault="00910E10">
      <w:pPr>
        <w:pStyle w:val="a3"/>
        <w:ind w:left="1482" w:right="104" w:firstLine="348"/>
      </w:pPr>
      <w:proofErr w:type="gramStart"/>
      <w: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w:t>
      </w:r>
      <w:r>
        <w:rPr>
          <w:spacing w:val="40"/>
        </w:rPr>
        <w:t xml:space="preserve"> </w:t>
      </w:r>
      <w:r>
        <w:t>физкультурно-спортивных организациях, организация культуры, организациях отдыха и оздоровления детей или на расстоянии менее чем 100 метров от границ территорий указанных организаций (Статья 16).</w:t>
      </w:r>
      <w:proofErr w:type="gramEnd"/>
    </w:p>
    <w:sectPr w:rsidR="00EC6723">
      <w:pgSz w:w="11910" w:h="16840"/>
      <w:pgMar w:top="1040" w:right="7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652"/>
    <w:multiLevelType w:val="hybridMultilevel"/>
    <w:tmpl w:val="9BB0223E"/>
    <w:lvl w:ilvl="0" w:tplc="F57EA89E">
      <w:start w:val="1"/>
      <w:numFmt w:val="decimal"/>
      <w:lvlText w:val="%1."/>
      <w:lvlJc w:val="left"/>
      <w:pPr>
        <w:ind w:left="184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5C2852">
      <w:numFmt w:val="bullet"/>
      <w:lvlText w:val=""/>
      <w:lvlJc w:val="left"/>
      <w:pPr>
        <w:ind w:left="1842" w:hanging="360"/>
      </w:pPr>
      <w:rPr>
        <w:rFonts w:ascii="Symbol" w:eastAsia="Symbol" w:hAnsi="Symbol" w:cs="Symbol" w:hint="default"/>
        <w:b w:val="0"/>
        <w:bCs w:val="0"/>
        <w:i w:val="0"/>
        <w:iCs w:val="0"/>
        <w:spacing w:val="0"/>
        <w:w w:val="100"/>
        <w:sz w:val="28"/>
        <w:szCs w:val="28"/>
        <w:lang w:val="ru-RU" w:eastAsia="en-US" w:bidi="ar-SA"/>
      </w:rPr>
    </w:lvl>
    <w:lvl w:ilvl="2" w:tplc="27184E18">
      <w:numFmt w:val="bullet"/>
      <w:lvlText w:val="•"/>
      <w:lvlJc w:val="left"/>
      <w:pPr>
        <w:ind w:left="3589" w:hanging="360"/>
      </w:pPr>
      <w:rPr>
        <w:rFonts w:hint="default"/>
        <w:lang w:val="ru-RU" w:eastAsia="en-US" w:bidi="ar-SA"/>
      </w:rPr>
    </w:lvl>
    <w:lvl w:ilvl="3" w:tplc="52388384">
      <w:numFmt w:val="bullet"/>
      <w:lvlText w:val="•"/>
      <w:lvlJc w:val="left"/>
      <w:pPr>
        <w:ind w:left="4463" w:hanging="360"/>
      </w:pPr>
      <w:rPr>
        <w:rFonts w:hint="default"/>
        <w:lang w:val="ru-RU" w:eastAsia="en-US" w:bidi="ar-SA"/>
      </w:rPr>
    </w:lvl>
    <w:lvl w:ilvl="4" w:tplc="00D8D060">
      <w:numFmt w:val="bullet"/>
      <w:lvlText w:val="•"/>
      <w:lvlJc w:val="left"/>
      <w:pPr>
        <w:ind w:left="5338" w:hanging="360"/>
      </w:pPr>
      <w:rPr>
        <w:rFonts w:hint="default"/>
        <w:lang w:val="ru-RU" w:eastAsia="en-US" w:bidi="ar-SA"/>
      </w:rPr>
    </w:lvl>
    <w:lvl w:ilvl="5" w:tplc="AC2A3A28">
      <w:numFmt w:val="bullet"/>
      <w:lvlText w:val="•"/>
      <w:lvlJc w:val="left"/>
      <w:pPr>
        <w:ind w:left="6213" w:hanging="360"/>
      </w:pPr>
      <w:rPr>
        <w:rFonts w:hint="default"/>
        <w:lang w:val="ru-RU" w:eastAsia="en-US" w:bidi="ar-SA"/>
      </w:rPr>
    </w:lvl>
    <w:lvl w:ilvl="6" w:tplc="9D0EB604">
      <w:numFmt w:val="bullet"/>
      <w:lvlText w:val="•"/>
      <w:lvlJc w:val="left"/>
      <w:pPr>
        <w:ind w:left="7087" w:hanging="360"/>
      </w:pPr>
      <w:rPr>
        <w:rFonts w:hint="default"/>
        <w:lang w:val="ru-RU" w:eastAsia="en-US" w:bidi="ar-SA"/>
      </w:rPr>
    </w:lvl>
    <w:lvl w:ilvl="7" w:tplc="5A40C94C">
      <w:numFmt w:val="bullet"/>
      <w:lvlText w:val="•"/>
      <w:lvlJc w:val="left"/>
      <w:pPr>
        <w:ind w:left="7962" w:hanging="360"/>
      </w:pPr>
      <w:rPr>
        <w:rFonts w:hint="default"/>
        <w:lang w:val="ru-RU" w:eastAsia="en-US" w:bidi="ar-SA"/>
      </w:rPr>
    </w:lvl>
    <w:lvl w:ilvl="8" w:tplc="DC320E46">
      <w:numFmt w:val="bullet"/>
      <w:lvlText w:val="•"/>
      <w:lvlJc w:val="left"/>
      <w:pPr>
        <w:ind w:left="8837" w:hanging="360"/>
      </w:pPr>
      <w:rPr>
        <w:rFonts w:hint="default"/>
        <w:lang w:val="ru-RU" w:eastAsia="en-US" w:bidi="ar-SA"/>
      </w:rPr>
    </w:lvl>
  </w:abstractNum>
  <w:abstractNum w:abstractNumId="1">
    <w:nsid w:val="08706933"/>
    <w:multiLevelType w:val="hybridMultilevel"/>
    <w:tmpl w:val="3C145D1C"/>
    <w:lvl w:ilvl="0" w:tplc="76ECC300">
      <w:start w:val="1"/>
      <w:numFmt w:val="upperRoman"/>
      <w:lvlText w:val="%1."/>
      <w:lvlJc w:val="left"/>
      <w:pPr>
        <w:ind w:left="4854" w:hanging="720"/>
        <w:jc w:val="right"/>
      </w:pPr>
      <w:rPr>
        <w:rFonts w:ascii="Times New Roman" w:eastAsia="Times New Roman" w:hAnsi="Times New Roman" w:cs="Times New Roman" w:hint="default"/>
        <w:b w:val="0"/>
        <w:bCs w:val="0"/>
        <w:i w:val="0"/>
        <w:iCs w:val="0"/>
        <w:spacing w:val="0"/>
        <w:w w:val="91"/>
        <w:sz w:val="28"/>
        <w:szCs w:val="28"/>
        <w:lang w:val="ru-RU" w:eastAsia="en-US" w:bidi="ar-SA"/>
      </w:rPr>
    </w:lvl>
    <w:lvl w:ilvl="1" w:tplc="5CCA13F8">
      <w:numFmt w:val="bullet"/>
      <w:lvlText w:val="•"/>
      <w:lvlJc w:val="left"/>
      <w:pPr>
        <w:ind w:left="5432" w:hanging="720"/>
      </w:pPr>
      <w:rPr>
        <w:rFonts w:hint="default"/>
        <w:lang w:val="ru-RU" w:eastAsia="en-US" w:bidi="ar-SA"/>
      </w:rPr>
    </w:lvl>
    <w:lvl w:ilvl="2" w:tplc="7DA6EE4A">
      <w:numFmt w:val="bullet"/>
      <w:lvlText w:val="•"/>
      <w:lvlJc w:val="left"/>
      <w:pPr>
        <w:ind w:left="6005" w:hanging="720"/>
      </w:pPr>
      <w:rPr>
        <w:rFonts w:hint="default"/>
        <w:lang w:val="ru-RU" w:eastAsia="en-US" w:bidi="ar-SA"/>
      </w:rPr>
    </w:lvl>
    <w:lvl w:ilvl="3" w:tplc="5720DE38">
      <w:numFmt w:val="bullet"/>
      <w:lvlText w:val="•"/>
      <w:lvlJc w:val="left"/>
      <w:pPr>
        <w:ind w:left="6577" w:hanging="720"/>
      </w:pPr>
      <w:rPr>
        <w:rFonts w:hint="default"/>
        <w:lang w:val="ru-RU" w:eastAsia="en-US" w:bidi="ar-SA"/>
      </w:rPr>
    </w:lvl>
    <w:lvl w:ilvl="4" w:tplc="B8A05FBA">
      <w:numFmt w:val="bullet"/>
      <w:lvlText w:val="•"/>
      <w:lvlJc w:val="left"/>
      <w:pPr>
        <w:ind w:left="7150" w:hanging="720"/>
      </w:pPr>
      <w:rPr>
        <w:rFonts w:hint="default"/>
        <w:lang w:val="ru-RU" w:eastAsia="en-US" w:bidi="ar-SA"/>
      </w:rPr>
    </w:lvl>
    <w:lvl w:ilvl="5" w:tplc="C19890D2">
      <w:numFmt w:val="bullet"/>
      <w:lvlText w:val="•"/>
      <w:lvlJc w:val="left"/>
      <w:pPr>
        <w:ind w:left="7723" w:hanging="720"/>
      </w:pPr>
      <w:rPr>
        <w:rFonts w:hint="default"/>
        <w:lang w:val="ru-RU" w:eastAsia="en-US" w:bidi="ar-SA"/>
      </w:rPr>
    </w:lvl>
    <w:lvl w:ilvl="6" w:tplc="3C6C8374">
      <w:numFmt w:val="bullet"/>
      <w:lvlText w:val="•"/>
      <w:lvlJc w:val="left"/>
      <w:pPr>
        <w:ind w:left="8295" w:hanging="720"/>
      </w:pPr>
      <w:rPr>
        <w:rFonts w:hint="default"/>
        <w:lang w:val="ru-RU" w:eastAsia="en-US" w:bidi="ar-SA"/>
      </w:rPr>
    </w:lvl>
    <w:lvl w:ilvl="7" w:tplc="67D6F81C">
      <w:numFmt w:val="bullet"/>
      <w:lvlText w:val="•"/>
      <w:lvlJc w:val="left"/>
      <w:pPr>
        <w:ind w:left="8868" w:hanging="720"/>
      </w:pPr>
      <w:rPr>
        <w:rFonts w:hint="default"/>
        <w:lang w:val="ru-RU" w:eastAsia="en-US" w:bidi="ar-SA"/>
      </w:rPr>
    </w:lvl>
    <w:lvl w:ilvl="8" w:tplc="D25230E4">
      <w:numFmt w:val="bullet"/>
      <w:lvlText w:val="•"/>
      <w:lvlJc w:val="left"/>
      <w:pPr>
        <w:ind w:left="9441" w:hanging="720"/>
      </w:pPr>
      <w:rPr>
        <w:rFonts w:hint="default"/>
        <w:lang w:val="ru-RU" w:eastAsia="en-US" w:bidi="ar-SA"/>
      </w:rPr>
    </w:lvl>
  </w:abstractNum>
  <w:abstractNum w:abstractNumId="2">
    <w:nsid w:val="38D04228"/>
    <w:multiLevelType w:val="hybridMultilevel"/>
    <w:tmpl w:val="6E2CE562"/>
    <w:lvl w:ilvl="0" w:tplc="7040E93C">
      <w:start w:val="1"/>
      <w:numFmt w:val="decimal"/>
      <w:lvlText w:val="%1."/>
      <w:lvlJc w:val="left"/>
      <w:pPr>
        <w:ind w:left="184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566E58">
      <w:numFmt w:val="bullet"/>
      <w:lvlText w:val="•"/>
      <w:lvlJc w:val="left"/>
      <w:pPr>
        <w:ind w:left="2714" w:hanging="360"/>
      </w:pPr>
      <w:rPr>
        <w:rFonts w:hint="default"/>
        <w:lang w:val="ru-RU" w:eastAsia="en-US" w:bidi="ar-SA"/>
      </w:rPr>
    </w:lvl>
    <w:lvl w:ilvl="2" w:tplc="C5CEF2BE">
      <w:numFmt w:val="bullet"/>
      <w:lvlText w:val="•"/>
      <w:lvlJc w:val="left"/>
      <w:pPr>
        <w:ind w:left="3589" w:hanging="360"/>
      </w:pPr>
      <w:rPr>
        <w:rFonts w:hint="default"/>
        <w:lang w:val="ru-RU" w:eastAsia="en-US" w:bidi="ar-SA"/>
      </w:rPr>
    </w:lvl>
    <w:lvl w:ilvl="3" w:tplc="03B8EFAA">
      <w:numFmt w:val="bullet"/>
      <w:lvlText w:val="•"/>
      <w:lvlJc w:val="left"/>
      <w:pPr>
        <w:ind w:left="4463" w:hanging="360"/>
      </w:pPr>
      <w:rPr>
        <w:rFonts w:hint="default"/>
        <w:lang w:val="ru-RU" w:eastAsia="en-US" w:bidi="ar-SA"/>
      </w:rPr>
    </w:lvl>
    <w:lvl w:ilvl="4" w:tplc="01C2A9D8">
      <w:numFmt w:val="bullet"/>
      <w:lvlText w:val="•"/>
      <w:lvlJc w:val="left"/>
      <w:pPr>
        <w:ind w:left="5338" w:hanging="360"/>
      </w:pPr>
      <w:rPr>
        <w:rFonts w:hint="default"/>
        <w:lang w:val="ru-RU" w:eastAsia="en-US" w:bidi="ar-SA"/>
      </w:rPr>
    </w:lvl>
    <w:lvl w:ilvl="5" w:tplc="3DCE98CC">
      <w:numFmt w:val="bullet"/>
      <w:lvlText w:val="•"/>
      <w:lvlJc w:val="left"/>
      <w:pPr>
        <w:ind w:left="6213" w:hanging="360"/>
      </w:pPr>
      <w:rPr>
        <w:rFonts w:hint="default"/>
        <w:lang w:val="ru-RU" w:eastAsia="en-US" w:bidi="ar-SA"/>
      </w:rPr>
    </w:lvl>
    <w:lvl w:ilvl="6" w:tplc="44EA3D9A">
      <w:numFmt w:val="bullet"/>
      <w:lvlText w:val="•"/>
      <w:lvlJc w:val="left"/>
      <w:pPr>
        <w:ind w:left="7087" w:hanging="360"/>
      </w:pPr>
      <w:rPr>
        <w:rFonts w:hint="default"/>
        <w:lang w:val="ru-RU" w:eastAsia="en-US" w:bidi="ar-SA"/>
      </w:rPr>
    </w:lvl>
    <w:lvl w:ilvl="7" w:tplc="BD04BBE2">
      <w:numFmt w:val="bullet"/>
      <w:lvlText w:val="•"/>
      <w:lvlJc w:val="left"/>
      <w:pPr>
        <w:ind w:left="7962" w:hanging="360"/>
      </w:pPr>
      <w:rPr>
        <w:rFonts w:hint="default"/>
        <w:lang w:val="ru-RU" w:eastAsia="en-US" w:bidi="ar-SA"/>
      </w:rPr>
    </w:lvl>
    <w:lvl w:ilvl="8" w:tplc="6CA6B162">
      <w:numFmt w:val="bullet"/>
      <w:lvlText w:val="•"/>
      <w:lvlJc w:val="left"/>
      <w:pPr>
        <w:ind w:left="8837" w:hanging="360"/>
      </w:pPr>
      <w:rPr>
        <w:rFonts w:hint="default"/>
        <w:lang w:val="ru-RU" w:eastAsia="en-US" w:bidi="ar-SA"/>
      </w:rPr>
    </w:lvl>
  </w:abstractNum>
  <w:abstractNum w:abstractNumId="3">
    <w:nsid w:val="43B819DF"/>
    <w:multiLevelType w:val="multilevel"/>
    <w:tmpl w:val="E48EACB2"/>
    <w:lvl w:ilvl="0">
      <w:start w:val="2"/>
      <w:numFmt w:val="decimal"/>
      <w:lvlText w:val="%1"/>
      <w:lvlJc w:val="left"/>
      <w:pPr>
        <w:ind w:left="2202" w:hanging="720"/>
        <w:jc w:val="left"/>
      </w:pPr>
      <w:rPr>
        <w:rFonts w:hint="default"/>
        <w:lang w:val="ru-RU" w:eastAsia="en-US" w:bidi="ar-SA"/>
      </w:rPr>
    </w:lvl>
    <w:lvl w:ilvl="1">
      <w:start w:val="1"/>
      <w:numFmt w:val="decimal"/>
      <w:lvlText w:val="%1.%2."/>
      <w:lvlJc w:val="left"/>
      <w:pPr>
        <w:ind w:left="2202"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877" w:hanging="720"/>
      </w:pPr>
      <w:rPr>
        <w:rFonts w:hint="default"/>
        <w:lang w:val="ru-RU" w:eastAsia="en-US" w:bidi="ar-SA"/>
      </w:rPr>
    </w:lvl>
    <w:lvl w:ilvl="3">
      <w:numFmt w:val="bullet"/>
      <w:lvlText w:val="•"/>
      <w:lvlJc w:val="left"/>
      <w:pPr>
        <w:ind w:left="4715" w:hanging="720"/>
      </w:pPr>
      <w:rPr>
        <w:rFonts w:hint="default"/>
        <w:lang w:val="ru-RU" w:eastAsia="en-US" w:bidi="ar-SA"/>
      </w:rPr>
    </w:lvl>
    <w:lvl w:ilvl="4">
      <w:numFmt w:val="bullet"/>
      <w:lvlText w:val="•"/>
      <w:lvlJc w:val="left"/>
      <w:pPr>
        <w:ind w:left="5554" w:hanging="720"/>
      </w:pPr>
      <w:rPr>
        <w:rFonts w:hint="default"/>
        <w:lang w:val="ru-RU" w:eastAsia="en-US" w:bidi="ar-SA"/>
      </w:rPr>
    </w:lvl>
    <w:lvl w:ilvl="5">
      <w:numFmt w:val="bullet"/>
      <w:lvlText w:val="•"/>
      <w:lvlJc w:val="left"/>
      <w:pPr>
        <w:ind w:left="6393" w:hanging="720"/>
      </w:pPr>
      <w:rPr>
        <w:rFonts w:hint="default"/>
        <w:lang w:val="ru-RU" w:eastAsia="en-US" w:bidi="ar-SA"/>
      </w:rPr>
    </w:lvl>
    <w:lvl w:ilvl="6">
      <w:numFmt w:val="bullet"/>
      <w:lvlText w:val="•"/>
      <w:lvlJc w:val="left"/>
      <w:pPr>
        <w:ind w:left="7231" w:hanging="720"/>
      </w:pPr>
      <w:rPr>
        <w:rFonts w:hint="default"/>
        <w:lang w:val="ru-RU" w:eastAsia="en-US" w:bidi="ar-SA"/>
      </w:rPr>
    </w:lvl>
    <w:lvl w:ilvl="7">
      <w:numFmt w:val="bullet"/>
      <w:lvlText w:val="•"/>
      <w:lvlJc w:val="left"/>
      <w:pPr>
        <w:ind w:left="8070" w:hanging="720"/>
      </w:pPr>
      <w:rPr>
        <w:rFonts w:hint="default"/>
        <w:lang w:val="ru-RU" w:eastAsia="en-US" w:bidi="ar-SA"/>
      </w:rPr>
    </w:lvl>
    <w:lvl w:ilvl="8">
      <w:numFmt w:val="bullet"/>
      <w:lvlText w:val="•"/>
      <w:lvlJc w:val="left"/>
      <w:pPr>
        <w:ind w:left="8909" w:hanging="720"/>
      </w:pPr>
      <w:rPr>
        <w:rFonts w:hint="default"/>
        <w:lang w:val="ru-RU" w:eastAsia="en-US" w:bidi="ar-SA"/>
      </w:rPr>
    </w:lvl>
  </w:abstractNum>
  <w:abstractNum w:abstractNumId="4">
    <w:nsid w:val="51A32FF8"/>
    <w:multiLevelType w:val="multilevel"/>
    <w:tmpl w:val="C7CA439C"/>
    <w:lvl w:ilvl="0">
      <w:start w:val="3"/>
      <w:numFmt w:val="decimal"/>
      <w:lvlText w:val="%1"/>
      <w:lvlJc w:val="left"/>
      <w:pPr>
        <w:ind w:left="2254" w:hanging="850"/>
        <w:jc w:val="left"/>
      </w:pPr>
      <w:rPr>
        <w:rFonts w:hint="default"/>
        <w:lang w:val="ru-RU" w:eastAsia="en-US" w:bidi="ar-SA"/>
      </w:rPr>
    </w:lvl>
    <w:lvl w:ilvl="1">
      <w:start w:val="1"/>
      <w:numFmt w:val="decimal"/>
      <w:lvlText w:val="%1.%2."/>
      <w:lvlJc w:val="left"/>
      <w:pPr>
        <w:ind w:left="2254"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5" w:hanging="360"/>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4110" w:hanging="360"/>
      </w:pPr>
      <w:rPr>
        <w:rFonts w:hint="default"/>
        <w:lang w:val="ru-RU" w:eastAsia="en-US" w:bidi="ar-SA"/>
      </w:rPr>
    </w:lvl>
    <w:lvl w:ilvl="4">
      <w:numFmt w:val="bullet"/>
      <w:lvlText w:val="•"/>
      <w:lvlJc w:val="left"/>
      <w:pPr>
        <w:ind w:left="5035" w:hanging="360"/>
      </w:pPr>
      <w:rPr>
        <w:rFonts w:hint="default"/>
        <w:lang w:val="ru-RU" w:eastAsia="en-US" w:bidi="ar-SA"/>
      </w:rPr>
    </w:lvl>
    <w:lvl w:ilvl="5">
      <w:numFmt w:val="bullet"/>
      <w:lvlText w:val="•"/>
      <w:lvlJc w:val="left"/>
      <w:pPr>
        <w:ind w:left="5960" w:hanging="360"/>
      </w:pPr>
      <w:rPr>
        <w:rFonts w:hint="default"/>
        <w:lang w:val="ru-RU" w:eastAsia="en-US" w:bidi="ar-SA"/>
      </w:rPr>
    </w:lvl>
    <w:lvl w:ilvl="6">
      <w:numFmt w:val="bullet"/>
      <w:lvlText w:val="•"/>
      <w:lvlJc w:val="left"/>
      <w:pPr>
        <w:ind w:left="6885" w:hanging="360"/>
      </w:pPr>
      <w:rPr>
        <w:rFonts w:hint="default"/>
        <w:lang w:val="ru-RU" w:eastAsia="en-US" w:bidi="ar-SA"/>
      </w:rPr>
    </w:lvl>
    <w:lvl w:ilvl="7">
      <w:numFmt w:val="bullet"/>
      <w:lvlText w:val="•"/>
      <w:lvlJc w:val="left"/>
      <w:pPr>
        <w:ind w:left="7810" w:hanging="360"/>
      </w:pPr>
      <w:rPr>
        <w:rFonts w:hint="default"/>
        <w:lang w:val="ru-RU" w:eastAsia="en-US" w:bidi="ar-SA"/>
      </w:rPr>
    </w:lvl>
    <w:lvl w:ilvl="8">
      <w:numFmt w:val="bullet"/>
      <w:lvlText w:val="•"/>
      <w:lvlJc w:val="left"/>
      <w:pPr>
        <w:ind w:left="8736" w:hanging="360"/>
      </w:pPr>
      <w:rPr>
        <w:rFonts w:hint="default"/>
        <w:lang w:val="ru-RU" w:eastAsia="en-US" w:bidi="ar-S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C6723"/>
    <w:rsid w:val="00910E10"/>
    <w:rsid w:val="009138E3"/>
    <w:rsid w:val="00CB5559"/>
    <w:rsid w:val="00EC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11" w:hanging="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125"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11" w:hanging="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125"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1567</Words>
  <Characters>8934</Characters>
  <Application>Microsoft Office Word</Application>
  <DocSecurity>0</DocSecurity>
  <Lines>74</Lines>
  <Paragraphs>20</Paragraphs>
  <ScaleCrop>false</ScaleCrop>
  <Company>SPecialiST RePack</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32secretar</cp:lastModifiedBy>
  <cp:revision>4</cp:revision>
  <dcterms:created xsi:type="dcterms:W3CDTF">2024-11-18T06:51:00Z</dcterms:created>
  <dcterms:modified xsi:type="dcterms:W3CDTF">2024-11-21T10:36:00Z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Microsoft® Word 2010</vt:lpwstr>
  </property>
  <property fmtid="{D5CDD505-2E9C-101B-9397-08002B2CF9AE}" pid="4" name="LastSaved">
    <vt:filetime>2024-11-18T00:00:00Z</vt:filetime>
  </property>
  <property fmtid="{D5CDD505-2E9C-101B-9397-08002B2CF9AE}" pid="5" name="Producer">
    <vt:lpwstr>Microsoft® Word 2010</vt:lpwstr>
  </property>
</Properties>
</file>