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E" w:rsidRDefault="008F785E" w:rsidP="008F785E">
      <w:pPr>
        <w:tabs>
          <w:tab w:val="left" w:pos="7841"/>
        </w:tabs>
        <w:spacing w:before="77"/>
        <w:ind w:left="113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«УТВЕРЖДАЮ»</w:t>
      </w:r>
    </w:p>
    <w:p w:rsidR="008F785E" w:rsidRDefault="008F785E" w:rsidP="008F785E">
      <w:pPr>
        <w:tabs>
          <w:tab w:val="left" w:pos="8682"/>
        </w:tabs>
        <w:spacing w:before="1"/>
        <w:ind w:left="113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Директор</w:t>
      </w:r>
    </w:p>
    <w:p w:rsidR="008F785E" w:rsidRDefault="008F785E" w:rsidP="008F785E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2E6377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2E6377">
        <w:rPr>
          <w:b/>
          <w:sz w:val="24"/>
        </w:rPr>
        <w:t>30</w:t>
      </w:r>
      <w:bookmarkStart w:id="0" w:name="_GoBack"/>
      <w:bookmarkEnd w:id="0"/>
      <w:r>
        <w:rPr>
          <w:b/>
          <w:sz w:val="24"/>
        </w:rPr>
        <w:t>.08.202</w:t>
      </w:r>
      <w:r w:rsidR="002E6377">
        <w:rPr>
          <w:b/>
          <w:sz w:val="24"/>
        </w:rPr>
        <w:t>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ab/>
        <w:t xml:space="preserve">     </w:t>
      </w:r>
      <w:proofErr w:type="spellStart"/>
      <w:r>
        <w:rPr>
          <w:b/>
          <w:sz w:val="24"/>
        </w:rPr>
        <w:t>И.М.Хасина</w:t>
      </w:r>
      <w:proofErr w:type="spellEnd"/>
      <w:r>
        <w:rPr>
          <w:b/>
          <w:sz w:val="24"/>
        </w:rPr>
        <w:t xml:space="preserve"> Приказ №1</w:t>
      </w:r>
      <w:r w:rsidR="002E6377">
        <w:rPr>
          <w:b/>
          <w:sz w:val="24"/>
        </w:rPr>
        <w:t>99/1</w:t>
      </w:r>
      <w:r>
        <w:rPr>
          <w:b/>
          <w:sz w:val="24"/>
        </w:rPr>
        <w:t xml:space="preserve"> от 31.08.202</w:t>
      </w:r>
      <w:r w:rsidR="002E6377">
        <w:rPr>
          <w:b/>
          <w:sz w:val="24"/>
        </w:rPr>
        <w:t>1</w:t>
      </w: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rPr>
          <w:b/>
          <w:sz w:val="24"/>
        </w:rPr>
      </w:pPr>
    </w:p>
    <w:p w:rsidR="008F785E" w:rsidRDefault="008F785E" w:rsidP="008F785E">
      <w:pPr>
        <w:pStyle w:val="a3"/>
        <w:spacing w:before="131"/>
        <w:rPr>
          <w:b/>
          <w:sz w:val="24"/>
        </w:rPr>
      </w:pPr>
    </w:p>
    <w:p w:rsidR="00F07CBC" w:rsidRDefault="008F785E" w:rsidP="008F785E">
      <w:pPr>
        <w:pStyle w:val="a7"/>
        <w:rPr>
          <w:spacing w:val="-2"/>
        </w:rPr>
      </w:pPr>
      <w:r>
        <w:rPr>
          <w:spacing w:val="-2"/>
        </w:rPr>
        <w:t xml:space="preserve">ПОЛОЖЕНИЕ </w:t>
      </w:r>
    </w:p>
    <w:p w:rsidR="008F785E" w:rsidRDefault="008F785E" w:rsidP="008F785E">
      <w:pPr>
        <w:pStyle w:val="a7"/>
        <w:rPr>
          <w:b w:val="0"/>
          <w:sz w:val="56"/>
        </w:rPr>
      </w:pPr>
      <w:r>
        <w:rPr>
          <w:spacing w:val="-2"/>
        </w:rPr>
        <w:t>о кабинете цифровой образовательной среды в МБОУ Школ</w:t>
      </w:r>
      <w:r w:rsidR="002E6377">
        <w:rPr>
          <w:spacing w:val="-2"/>
        </w:rPr>
        <w:t>е</w:t>
      </w:r>
      <w:r>
        <w:rPr>
          <w:spacing w:val="-2"/>
        </w:rPr>
        <w:t xml:space="preserve"> №37 </w:t>
      </w:r>
      <w:proofErr w:type="spellStart"/>
      <w:r>
        <w:rPr>
          <w:spacing w:val="-2"/>
        </w:rPr>
        <w:t>г.о</w:t>
      </w:r>
      <w:proofErr w:type="spellEnd"/>
      <w:r>
        <w:rPr>
          <w:spacing w:val="-2"/>
        </w:rPr>
        <w:t>. Самара</w:t>
      </w: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D80395">
      <w:pPr>
        <w:pStyle w:val="a3"/>
        <w:rPr>
          <w:sz w:val="20"/>
        </w:rPr>
      </w:pPr>
    </w:p>
    <w:p w:rsidR="00D80395" w:rsidRDefault="003D07ED">
      <w:pPr>
        <w:pStyle w:val="1"/>
        <w:spacing w:before="69" w:line="319" w:lineRule="exact"/>
        <w:ind w:left="808"/>
        <w:jc w:val="both"/>
      </w:pPr>
      <w:r>
        <w:rPr>
          <w:b w:val="0"/>
        </w:rPr>
        <w:lastRenderedPageBreak/>
        <w:t>1.</w:t>
      </w:r>
      <w:r>
        <w:rPr>
          <w:b w:val="0"/>
          <w:spacing w:val="-1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D80395" w:rsidRDefault="003D07ED">
      <w:pPr>
        <w:pStyle w:val="a3"/>
        <w:ind w:left="100" w:right="175" w:firstLine="967"/>
        <w:jc w:val="both"/>
      </w:pPr>
      <w:r>
        <w:rPr>
          <w:noProof/>
          <w:lang w:eastAsia="ru-RU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1364233</wp:posOffset>
            </wp:positionH>
            <wp:positionV relativeFrom="paragraph">
              <wp:posOffset>7496</wp:posOffset>
            </wp:positionV>
            <wp:extent cx="277367" cy="19812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Информатизация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-67"/>
        </w:rPr>
        <w:t xml:space="preserve"> </w:t>
      </w:r>
      <w:r>
        <w:t>российского образования, главной задачей которой является создание 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(ЦОС).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ЦОС</w:t>
      </w:r>
      <w:r>
        <w:rPr>
          <w:spacing w:val="-67"/>
        </w:rPr>
        <w:t xml:space="preserve"> </w:t>
      </w:r>
      <w:r>
        <w:t xml:space="preserve">является кабинет цифровой </w:t>
      </w:r>
      <w:r>
        <w:t>образовательной среды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рассматривается как</w:t>
      </w:r>
      <w:r>
        <w:rPr>
          <w:spacing w:val="1"/>
        </w:rPr>
        <w:t xml:space="preserve"> </w:t>
      </w:r>
      <w:r>
        <w:t>одно из условий достижения нового качества</w:t>
      </w:r>
      <w:r>
        <w:rPr>
          <w:spacing w:val="-1"/>
        </w:rPr>
        <w:t xml:space="preserve"> </w:t>
      </w:r>
      <w:r>
        <w:t>образования.</w:t>
      </w:r>
    </w:p>
    <w:p w:rsidR="00D80395" w:rsidRDefault="003D07ED">
      <w:pPr>
        <w:pStyle w:val="a3"/>
        <w:ind w:left="100" w:right="171" w:firstLine="959"/>
        <w:jc w:val="both"/>
      </w:pPr>
      <w:r>
        <w:rPr>
          <w:noProof/>
          <w:lang w:eastAsia="ru-RU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1364233</wp:posOffset>
            </wp:positionH>
            <wp:positionV relativeFrom="paragraph">
              <wp:posOffset>7496</wp:posOffset>
            </wp:positionV>
            <wp:extent cx="277367" cy="1981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80395" w:rsidRDefault="003D07ED">
      <w:pPr>
        <w:pStyle w:val="a3"/>
        <w:ind w:left="100" w:right="173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 технологических средств</w:t>
      </w:r>
      <w:r>
        <w:rPr>
          <w:spacing w:val="1"/>
        </w:rPr>
        <w:t xml:space="preserve"> </w:t>
      </w:r>
      <w:r>
        <w:t>(рабочие места, доска, компьютеры,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 формы информационного взаимодействия, компетентность</w:t>
      </w:r>
      <w:r>
        <w:rPr>
          <w:spacing w:val="1"/>
        </w:rPr>
        <w:t xml:space="preserve"> </w:t>
      </w:r>
      <w:r>
        <w:t>участников образовательного процесса в решении учебно-познавательных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</w:t>
      </w:r>
      <w:r>
        <w:t>ий</w:t>
      </w:r>
      <w:r>
        <w:rPr>
          <w:spacing w:val="1"/>
        </w:rPr>
        <w:t xml:space="preserve"> </w:t>
      </w:r>
      <w:r>
        <w:t>(ИКТ)</w:t>
      </w:r>
      <w:proofErr w:type="gramStart"/>
      <w:r>
        <w:t>.Т</w:t>
      </w:r>
      <w:proofErr w:type="gramEnd"/>
      <w:r>
        <w:t>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 ИКТ.</w:t>
      </w:r>
    </w:p>
    <w:p w:rsidR="00D80395" w:rsidRDefault="00D80395">
      <w:pPr>
        <w:pStyle w:val="a3"/>
        <w:spacing w:before="4"/>
      </w:pPr>
    </w:p>
    <w:p w:rsidR="00D80395" w:rsidRDefault="003D07ED">
      <w:pPr>
        <w:pStyle w:val="1"/>
        <w:tabs>
          <w:tab w:val="left" w:pos="3885"/>
        </w:tabs>
        <w:ind w:right="174"/>
      </w:pPr>
      <w:r>
        <w:t>Основные</w:t>
      </w:r>
      <w:r>
        <w:rPr>
          <w:spacing w:val="65"/>
        </w:rPr>
        <w:t xml:space="preserve"> </w:t>
      </w:r>
      <w:r>
        <w:t>характеристики</w:t>
      </w:r>
      <w:r>
        <w:tab/>
        <w:t>кабинета</w:t>
      </w:r>
      <w:r>
        <w:rPr>
          <w:spacing w:val="1"/>
        </w:rPr>
        <w:t xml:space="preserve"> </w:t>
      </w:r>
      <w:r>
        <w:t>ЦОС,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процесса обучения:</w:t>
      </w:r>
    </w:p>
    <w:p w:rsidR="00D80395" w:rsidRDefault="00D80395">
      <w:pPr>
        <w:pStyle w:val="a3"/>
        <w:spacing w:before="8"/>
        <w:rPr>
          <w:b/>
          <w:sz w:val="23"/>
        </w:rPr>
      </w:pPr>
    </w:p>
    <w:p w:rsidR="00D80395" w:rsidRDefault="003D07ED">
      <w:pPr>
        <w:pStyle w:val="a3"/>
        <w:ind w:left="100" w:right="174" w:firstLine="707"/>
        <w:jc w:val="both"/>
      </w:pPr>
      <w:r>
        <w:t>Школьный кабинет ЦОС – это специальное помещение с рационально</w:t>
      </w:r>
      <w:r>
        <w:rPr>
          <w:spacing w:val="1"/>
        </w:rPr>
        <w:t xml:space="preserve"> </w:t>
      </w:r>
      <w:r>
        <w:t xml:space="preserve">размещенным комплектом </w:t>
      </w:r>
      <w:r>
        <w:t>учебного оборудования, технологических средств,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67"/>
        </w:rPr>
        <w:t xml:space="preserve"> </w:t>
      </w:r>
      <w:r>
        <w:t>эффективное преподавание предметов. Организация школьного кабинета ЦОС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</w:t>
      </w:r>
      <w:r>
        <w:t>аниям безопасности эксплуатации.</w:t>
      </w:r>
    </w:p>
    <w:p w:rsidR="00D80395" w:rsidRDefault="00D80395">
      <w:pPr>
        <w:pStyle w:val="a3"/>
        <w:spacing w:before="8"/>
        <w:rPr>
          <w:sz w:val="24"/>
        </w:rPr>
      </w:pPr>
    </w:p>
    <w:p w:rsidR="00D80395" w:rsidRDefault="003D07ED">
      <w:pPr>
        <w:pStyle w:val="a3"/>
        <w:ind w:left="100" w:right="182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улучшить условия их работы и благодаря этому добиться лучших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затратах сил</w:t>
      </w:r>
      <w:r>
        <w:rPr>
          <w:spacing w:val="-2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работающих.</w:t>
      </w:r>
    </w:p>
    <w:p w:rsidR="00D80395" w:rsidRDefault="00D80395">
      <w:pPr>
        <w:pStyle w:val="a3"/>
        <w:spacing w:before="6"/>
        <w:rPr>
          <w:sz w:val="24"/>
        </w:rPr>
      </w:pPr>
    </w:p>
    <w:p w:rsidR="00D80395" w:rsidRDefault="003D07ED">
      <w:pPr>
        <w:pStyle w:val="1"/>
        <w:ind w:left="2576" w:right="2648"/>
        <w:jc w:val="center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кабинету</w:t>
      </w:r>
      <w:r>
        <w:rPr>
          <w:spacing w:val="-1"/>
        </w:rPr>
        <w:t xml:space="preserve"> </w:t>
      </w:r>
      <w:r>
        <w:t>ЦОС</w:t>
      </w:r>
    </w:p>
    <w:p w:rsidR="00D80395" w:rsidRDefault="00D80395">
      <w:pPr>
        <w:pStyle w:val="a3"/>
        <w:rPr>
          <w:b/>
          <w:sz w:val="24"/>
        </w:rPr>
      </w:pPr>
    </w:p>
    <w:p w:rsidR="00D80395" w:rsidRDefault="003D07ED">
      <w:pPr>
        <w:pStyle w:val="a3"/>
        <w:ind w:left="100" w:right="181" w:firstLine="851"/>
        <w:jc w:val="both"/>
      </w:pPr>
      <w:r>
        <w:t>К кабинету предъявляется ряд требований. Оснащение кабинета ЦОС и</w:t>
      </w:r>
      <w:r>
        <w:rPr>
          <w:spacing w:val="1"/>
        </w:rPr>
        <w:t xml:space="preserve"> </w:t>
      </w:r>
      <w:r>
        <w:t>условия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должны обеспечивать</w:t>
      </w:r>
      <w:r>
        <w:rPr>
          <w:spacing w:val="-2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учащимся:</w:t>
      </w:r>
    </w:p>
    <w:p w:rsidR="00D80395" w:rsidRDefault="00D80395">
      <w:pPr>
        <w:pStyle w:val="a3"/>
        <w:spacing w:before="3"/>
        <w:rPr>
          <w:sz w:val="24"/>
        </w:rPr>
      </w:pPr>
    </w:p>
    <w:p w:rsidR="00D80395" w:rsidRDefault="003D07E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1"/>
        <w:ind w:hanging="361"/>
        <w:rPr>
          <w:sz w:val="28"/>
        </w:rPr>
      </w:pPr>
      <w:r>
        <w:rPr>
          <w:sz w:val="28"/>
        </w:rPr>
        <w:t>минимальную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психофизиологическую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нагрузку;</w:t>
      </w:r>
    </w:p>
    <w:p w:rsidR="00D80395" w:rsidRDefault="003D07E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48"/>
        <w:ind w:hanging="361"/>
        <w:rPr>
          <w:sz w:val="28"/>
        </w:rPr>
      </w:pPr>
      <w:r>
        <w:rPr>
          <w:sz w:val="28"/>
        </w:rPr>
        <w:t>удобные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D80395" w:rsidRDefault="003D07E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48" w:line="273" w:lineRule="auto"/>
        <w:ind w:right="180"/>
        <w:rPr>
          <w:sz w:val="28"/>
        </w:rPr>
      </w:pPr>
      <w:r>
        <w:rPr>
          <w:sz w:val="28"/>
        </w:rPr>
        <w:t>удобство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легкость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9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6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6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D80395" w:rsidRDefault="00D80395">
      <w:pPr>
        <w:spacing w:line="273" w:lineRule="auto"/>
        <w:rPr>
          <w:sz w:val="28"/>
        </w:rPr>
        <w:sectPr w:rsidR="00D80395">
          <w:pgSz w:w="11900" w:h="16840"/>
          <w:pgMar w:top="800" w:right="720" w:bottom="280" w:left="1340" w:header="720" w:footer="720" w:gutter="0"/>
          <w:cols w:space="720"/>
        </w:sectPr>
      </w:pPr>
    </w:p>
    <w:p w:rsidR="00D80395" w:rsidRDefault="003D07ED">
      <w:pPr>
        <w:pStyle w:val="a4"/>
        <w:numPr>
          <w:ilvl w:val="0"/>
          <w:numId w:val="3"/>
        </w:numPr>
        <w:tabs>
          <w:tab w:val="left" w:pos="461"/>
        </w:tabs>
        <w:spacing w:before="82" w:line="273" w:lineRule="auto"/>
        <w:ind w:right="179"/>
        <w:jc w:val="both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D80395" w:rsidRDefault="003D07ED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3"/>
        <w:ind w:hanging="361"/>
        <w:rPr>
          <w:sz w:val="28"/>
        </w:rPr>
      </w:pPr>
      <w:r>
        <w:rPr>
          <w:sz w:val="28"/>
        </w:rPr>
        <w:t>наименьшую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затрату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:rsidR="00D80395" w:rsidRDefault="00D80395">
      <w:pPr>
        <w:pStyle w:val="a3"/>
        <w:spacing w:before="6"/>
      </w:pPr>
    </w:p>
    <w:p w:rsidR="00D80395" w:rsidRDefault="003D07ED">
      <w:pPr>
        <w:pStyle w:val="a3"/>
        <w:ind w:left="100" w:right="174" w:firstLine="36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учебно-воспитательная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методических объединений, заседания Научно-методического совета школы,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и др.</w:t>
      </w:r>
    </w:p>
    <w:p w:rsidR="00D80395" w:rsidRDefault="00D80395">
      <w:pPr>
        <w:pStyle w:val="a3"/>
        <w:spacing w:before="6"/>
        <w:rPr>
          <w:sz w:val="24"/>
        </w:rPr>
      </w:pPr>
    </w:p>
    <w:p w:rsidR="00D80395" w:rsidRDefault="003D07ED">
      <w:pPr>
        <w:pStyle w:val="a3"/>
        <w:spacing w:line="237" w:lineRule="auto"/>
        <w:ind w:left="100" w:right="181" w:firstLine="36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 вопросов:</w:t>
      </w:r>
    </w:p>
    <w:p w:rsidR="00D80395" w:rsidRDefault="00D80395">
      <w:pPr>
        <w:pStyle w:val="a3"/>
        <w:spacing w:before="10"/>
        <w:rPr>
          <w:sz w:val="24"/>
        </w:rPr>
      </w:pPr>
    </w:p>
    <w:p w:rsidR="00D80395" w:rsidRDefault="003D07ED">
      <w:pPr>
        <w:pStyle w:val="a4"/>
        <w:numPr>
          <w:ilvl w:val="1"/>
          <w:numId w:val="3"/>
        </w:numPr>
        <w:tabs>
          <w:tab w:val="left" w:pos="624"/>
        </w:tabs>
        <w:spacing w:line="237" w:lineRule="auto"/>
        <w:ind w:right="180" w:firstLine="360"/>
        <w:rPr>
          <w:sz w:val="28"/>
        </w:rPr>
      </w:pPr>
      <w:r>
        <w:rPr>
          <w:sz w:val="28"/>
        </w:rPr>
        <w:t>создание в кабинете ЦОС благоприятных условий для проведения занятий:</w:t>
      </w:r>
      <w:r>
        <w:rPr>
          <w:spacing w:val="-68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электропитания;</w:t>
      </w:r>
    </w:p>
    <w:p w:rsidR="00D80395" w:rsidRDefault="00D80395">
      <w:pPr>
        <w:pStyle w:val="a3"/>
        <w:spacing w:before="6"/>
        <w:rPr>
          <w:sz w:val="24"/>
        </w:rPr>
      </w:pPr>
    </w:p>
    <w:p w:rsidR="00D80395" w:rsidRDefault="003D07ED">
      <w:pPr>
        <w:pStyle w:val="a4"/>
        <w:numPr>
          <w:ilvl w:val="1"/>
          <w:numId w:val="3"/>
        </w:numPr>
        <w:tabs>
          <w:tab w:val="left" w:pos="624"/>
        </w:tabs>
        <w:ind w:left="623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планировки;</w:t>
      </w:r>
    </w:p>
    <w:p w:rsidR="00D80395" w:rsidRDefault="00D80395">
      <w:pPr>
        <w:pStyle w:val="a3"/>
        <w:spacing w:before="5"/>
        <w:rPr>
          <w:sz w:val="24"/>
        </w:rPr>
      </w:pPr>
    </w:p>
    <w:p w:rsidR="00D80395" w:rsidRDefault="003D07ED">
      <w:pPr>
        <w:pStyle w:val="a4"/>
        <w:numPr>
          <w:ilvl w:val="1"/>
          <w:numId w:val="3"/>
        </w:numPr>
        <w:tabs>
          <w:tab w:val="left" w:pos="624"/>
        </w:tabs>
        <w:ind w:left="623"/>
        <w:rPr>
          <w:sz w:val="28"/>
        </w:rPr>
      </w:pP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высокоскоростным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интернетом;</w:t>
      </w:r>
    </w:p>
    <w:p w:rsidR="00D80395" w:rsidRDefault="00D80395">
      <w:pPr>
        <w:pStyle w:val="a3"/>
        <w:spacing w:before="4"/>
        <w:rPr>
          <w:sz w:val="24"/>
        </w:rPr>
      </w:pPr>
    </w:p>
    <w:p w:rsidR="00D80395" w:rsidRDefault="003D07ED">
      <w:pPr>
        <w:pStyle w:val="a4"/>
        <w:numPr>
          <w:ilvl w:val="1"/>
          <w:numId w:val="3"/>
        </w:numPr>
        <w:tabs>
          <w:tab w:val="left" w:pos="624"/>
        </w:tabs>
        <w:ind w:left="623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ест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сеть;</w:t>
      </w:r>
    </w:p>
    <w:p w:rsidR="00D80395" w:rsidRDefault="00D80395">
      <w:pPr>
        <w:pStyle w:val="a3"/>
        <w:spacing w:before="10"/>
        <w:rPr>
          <w:sz w:val="24"/>
        </w:rPr>
      </w:pPr>
    </w:p>
    <w:p w:rsidR="00D80395" w:rsidRDefault="003D07ED">
      <w:pPr>
        <w:pStyle w:val="a4"/>
        <w:numPr>
          <w:ilvl w:val="1"/>
          <w:numId w:val="3"/>
        </w:numPr>
        <w:tabs>
          <w:tab w:val="left" w:pos="754"/>
        </w:tabs>
        <w:spacing w:line="237" w:lineRule="auto"/>
        <w:ind w:right="182" w:firstLine="360"/>
        <w:rPr>
          <w:sz w:val="28"/>
        </w:rPr>
      </w:pPr>
      <w:r>
        <w:rPr>
          <w:sz w:val="28"/>
        </w:rPr>
        <w:t>оборудование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55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занятиях.</w:t>
      </w:r>
    </w:p>
    <w:p w:rsidR="00D80395" w:rsidRDefault="00D80395">
      <w:pPr>
        <w:pStyle w:val="a3"/>
        <w:spacing w:before="7"/>
        <w:rPr>
          <w:sz w:val="24"/>
        </w:rPr>
      </w:pPr>
    </w:p>
    <w:p w:rsidR="00D80395" w:rsidRDefault="003D07ED">
      <w:pPr>
        <w:pStyle w:val="a3"/>
        <w:spacing w:before="1" w:line="273" w:lineRule="auto"/>
        <w:ind w:left="100" w:right="179" w:firstLine="360"/>
        <w:jc w:val="both"/>
      </w:pPr>
      <w:r>
        <w:t>Так</w:t>
      </w:r>
      <w:r>
        <w:rPr>
          <w:spacing w:val="69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каждом</w:t>
      </w:r>
      <w:r>
        <w:rPr>
          <w:spacing w:val="66"/>
        </w:rPr>
        <w:t xml:space="preserve"> </w:t>
      </w:r>
      <w:r>
        <w:t>кабинете</w:t>
      </w:r>
      <w:r>
        <w:rPr>
          <w:spacing w:val="66"/>
        </w:rPr>
        <w:t xml:space="preserve"> </w:t>
      </w:r>
      <w:r>
        <w:t>ЦОС</w:t>
      </w:r>
      <w:r>
        <w:rPr>
          <w:spacing w:val="68"/>
        </w:rPr>
        <w:t xml:space="preserve"> </w:t>
      </w:r>
      <w:r>
        <w:t>должны</w:t>
      </w:r>
      <w:r>
        <w:rPr>
          <w:spacing w:val="69"/>
        </w:rPr>
        <w:t xml:space="preserve"> </w:t>
      </w:r>
      <w:r>
        <w:t>выполняться</w:t>
      </w:r>
      <w:r>
        <w:rPr>
          <w:spacing w:val="69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требования:</w:t>
      </w:r>
    </w:p>
    <w:p w:rsidR="00D80395" w:rsidRDefault="00D80395">
      <w:pPr>
        <w:pStyle w:val="a3"/>
        <w:spacing w:before="10"/>
        <w:rPr>
          <w:sz w:val="24"/>
        </w:rPr>
      </w:pP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line="276" w:lineRule="auto"/>
        <w:ind w:right="18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зав.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(по 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кабинета).</w:t>
      </w: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line="276" w:lineRule="auto"/>
        <w:ind w:right="181"/>
        <w:jc w:val="both"/>
        <w:rPr>
          <w:sz w:val="28"/>
        </w:rPr>
      </w:pPr>
      <w:r>
        <w:rPr>
          <w:sz w:val="28"/>
        </w:rPr>
        <w:t>Наличие паспорта кабинета, оформленного с указанием 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кабинете.</w:t>
      </w: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before="49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before="48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перспективу.</w:t>
      </w: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before="48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3"/>
          <w:sz w:val="28"/>
        </w:rPr>
        <w:t xml:space="preserve"> </w:t>
      </w:r>
      <w:r>
        <w:rPr>
          <w:sz w:val="28"/>
        </w:rPr>
        <w:t>ЦОС.</w:t>
      </w:r>
    </w:p>
    <w:p w:rsidR="00D80395" w:rsidRDefault="003D07ED">
      <w:pPr>
        <w:pStyle w:val="a4"/>
        <w:numPr>
          <w:ilvl w:val="0"/>
          <w:numId w:val="2"/>
        </w:numPr>
        <w:tabs>
          <w:tab w:val="left" w:pos="593"/>
        </w:tabs>
        <w:spacing w:before="47"/>
        <w:ind w:hanging="361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кабинета:</w:t>
      </w:r>
    </w:p>
    <w:p w:rsidR="00D80395" w:rsidRDefault="00D80395">
      <w:pPr>
        <w:pStyle w:val="a3"/>
        <w:spacing w:before="9"/>
      </w:pPr>
    </w:p>
    <w:p w:rsidR="00D80395" w:rsidRDefault="003D07ED">
      <w:pPr>
        <w:pStyle w:val="a4"/>
        <w:numPr>
          <w:ilvl w:val="1"/>
          <w:numId w:val="2"/>
        </w:numPr>
        <w:tabs>
          <w:tab w:val="left" w:pos="1541"/>
        </w:tabs>
        <w:spacing w:line="273" w:lineRule="auto"/>
        <w:ind w:right="181"/>
        <w:jc w:val="both"/>
        <w:rPr>
          <w:sz w:val="28"/>
        </w:rPr>
      </w:pP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 ученические места, наличие трибуны, подиум для 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кабинетов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D80395" w:rsidRDefault="00D80395">
      <w:pPr>
        <w:spacing w:line="273" w:lineRule="auto"/>
        <w:jc w:val="both"/>
        <w:rPr>
          <w:sz w:val="28"/>
        </w:rPr>
        <w:sectPr w:rsidR="00D80395">
          <w:pgSz w:w="11900" w:h="16840"/>
          <w:pgMar w:top="460" w:right="720" w:bottom="280" w:left="1340" w:header="720" w:footer="720" w:gutter="0"/>
          <w:cols w:space="720"/>
        </w:sectPr>
      </w:pPr>
    </w:p>
    <w:p w:rsidR="00D80395" w:rsidRDefault="003D07ED">
      <w:pPr>
        <w:pStyle w:val="a4"/>
        <w:numPr>
          <w:ilvl w:val="1"/>
          <w:numId w:val="2"/>
        </w:numPr>
        <w:tabs>
          <w:tab w:val="left" w:pos="1541"/>
        </w:tabs>
        <w:spacing w:before="63" w:line="273" w:lineRule="auto"/>
        <w:ind w:right="175"/>
        <w:jc w:val="both"/>
        <w:rPr>
          <w:sz w:val="28"/>
        </w:rPr>
      </w:pPr>
      <w:r>
        <w:rPr>
          <w:sz w:val="28"/>
        </w:rPr>
        <w:lastRenderedPageBreak/>
        <w:t xml:space="preserve">наличие </w:t>
      </w:r>
      <w:r>
        <w:rPr>
          <w:sz w:val="28"/>
        </w:rPr>
        <w:t>постоянных и сменных учебно-информационных 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кабинета).</w:t>
      </w:r>
    </w:p>
    <w:p w:rsidR="00D80395" w:rsidRDefault="00D80395">
      <w:pPr>
        <w:pStyle w:val="a3"/>
        <w:rPr>
          <w:sz w:val="30"/>
        </w:rPr>
      </w:pPr>
    </w:p>
    <w:p w:rsidR="00D80395" w:rsidRDefault="00D80395">
      <w:pPr>
        <w:pStyle w:val="a3"/>
        <w:spacing w:before="2"/>
        <w:rPr>
          <w:sz w:val="39"/>
        </w:rPr>
      </w:pPr>
    </w:p>
    <w:p w:rsidR="00D80395" w:rsidRDefault="003D07ED">
      <w:pPr>
        <w:pStyle w:val="1"/>
        <w:ind w:left="2310"/>
      </w:pPr>
      <w:r>
        <w:t>Техническая</w:t>
      </w:r>
      <w:r>
        <w:rPr>
          <w:spacing w:val="-6"/>
        </w:rPr>
        <w:t xml:space="preserve"> </w:t>
      </w:r>
      <w:r>
        <w:t>инфраструктура кабинета</w:t>
      </w:r>
      <w:r>
        <w:rPr>
          <w:spacing w:val="-3"/>
        </w:rPr>
        <w:t xml:space="preserve"> </w:t>
      </w:r>
      <w:r>
        <w:t>ЦОС:</w:t>
      </w:r>
    </w:p>
    <w:p w:rsidR="00D80395" w:rsidRDefault="00D80395">
      <w:pPr>
        <w:pStyle w:val="a3"/>
        <w:rPr>
          <w:b/>
          <w:sz w:val="20"/>
        </w:rPr>
      </w:pPr>
    </w:p>
    <w:p w:rsidR="00D80395" w:rsidRDefault="003D07ED">
      <w:pPr>
        <w:pStyle w:val="a3"/>
        <w:tabs>
          <w:tab w:val="left" w:pos="7875"/>
        </w:tabs>
        <w:spacing w:before="91" w:line="237" w:lineRule="auto"/>
        <w:ind w:left="100" w:right="174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компьютерная</w:t>
      </w:r>
      <w:r>
        <w:rPr>
          <w:spacing w:val="67"/>
        </w:rPr>
        <w:t xml:space="preserve"> </w:t>
      </w:r>
      <w:r>
        <w:t>техника</w:t>
      </w:r>
      <w:r>
        <w:rPr>
          <w:spacing w:val="68"/>
        </w:rPr>
        <w:t xml:space="preserve"> </w:t>
      </w:r>
      <w:proofErr w:type="gramStart"/>
      <w:r>
        <w:t>(</w:t>
      </w:r>
      <w:r>
        <w:rPr>
          <w:spacing w:val="67"/>
        </w:rPr>
        <w:t xml:space="preserve"> </w:t>
      </w:r>
      <w:proofErr w:type="gramEnd"/>
      <w:r>
        <w:t>интерактивные</w:t>
      </w:r>
      <w:r>
        <w:rPr>
          <w:spacing w:val="68"/>
        </w:rPr>
        <w:t xml:space="preserve"> </w:t>
      </w:r>
      <w:r>
        <w:t>панели,</w:t>
      </w:r>
      <w:r>
        <w:tab/>
        <w:t>компьютеры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учебных </w:t>
      </w:r>
      <w:r>
        <w:t>кабинетах,</w:t>
      </w:r>
      <w:r>
        <w:rPr>
          <w:spacing w:val="-5"/>
        </w:rPr>
        <w:t xml:space="preserve"> </w:t>
      </w:r>
      <w:r>
        <w:t>мобильные классы,</w:t>
      </w:r>
      <w:r>
        <w:rPr>
          <w:spacing w:val="-5"/>
        </w:rPr>
        <w:t xml:space="preserve"> </w:t>
      </w:r>
      <w:r>
        <w:t>выделенный сервер);</w:t>
      </w:r>
    </w:p>
    <w:p w:rsidR="00D80395" w:rsidRDefault="003D07ED">
      <w:pPr>
        <w:pStyle w:val="a3"/>
        <w:spacing w:before="4" w:line="237" w:lineRule="auto"/>
        <w:ind w:left="100" w:right="108" w:firstLine="707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периферийное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проекционное</w:t>
      </w:r>
      <w:r>
        <w:rPr>
          <w:spacing w:val="23"/>
        </w:rPr>
        <w:t xml:space="preserve"> </w:t>
      </w:r>
      <w:r>
        <w:t>оборудование</w:t>
      </w:r>
      <w:r>
        <w:rPr>
          <w:spacing w:val="25"/>
        </w:rPr>
        <w:t xml:space="preserve"> </w:t>
      </w:r>
      <w:r>
        <w:t>(принтеры,</w:t>
      </w:r>
      <w:r>
        <w:rPr>
          <w:spacing w:val="22"/>
        </w:rPr>
        <w:t xml:space="preserve"> </w:t>
      </w:r>
      <w:r>
        <w:t>сканеры,</w:t>
      </w:r>
      <w:r>
        <w:rPr>
          <w:spacing w:val="-67"/>
        </w:rPr>
        <w:t xml:space="preserve"> </w:t>
      </w:r>
      <w:r>
        <w:t>проекторы</w:t>
      </w:r>
      <w:r>
        <w:rPr>
          <w:spacing w:val="-4"/>
        </w:rPr>
        <w:t xml:space="preserve"> </w:t>
      </w:r>
      <w:r>
        <w:t>и др.);</w:t>
      </w:r>
    </w:p>
    <w:p w:rsidR="00D80395" w:rsidRDefault="003D07ED">
      <w:pPr>
        <w:pStyle w:val="a3"/>
        <w:spacing w:before="1"/>
        <w:ind w:left="1540"/>
      </w:pPr>
      <w:r>
        <w:pict>
          <v:group id="_x0000_s1026" style="position:absolute;left:0;text-align:left;margin-left:107.4pt;margin-top:.65pt;width:21.85pt;height:47.95pt;z-index:15730176;mso-position-horizontal-relative:page" coordorigin="2148,13" coordsize="437,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48;top:12;width:437;height:312">
              <v:imagedata r:id="rId7" o:title=""/>
            </v:shape>
            <v:shape id="_x0000_s1028" type="#_x0000_t75" style="position:absolute;left:2148;top:336;width:437;height:312">
              <v:imagedata r:id="rId7" o:title=""/>
            </v:shape>
            <v:shape id="_x0000_s1027" type="#_x0000_t75" style="position:absolute;left:2148;top:659;width:437;height:312">
              <v:imagedata r:id="rId7" o:title=""/>
            </v:shape>
            <w10:wrap anchorx="page"/>
          </v:group>
        </w:pict>
      </w:r>
      <w:r>
        <w:t>локальная</w:t>
      </w:r>
      <w:r>
        <w:rPr>
          <w:spacing w:val="-2"/>
        </w:rPr>
        <w:t xml:space="preserve"> </w:t>
      </w:r>
      <w:r>
        <w:t>сеть;</w:t>
      </w:r>
    </w:p>
    <w:p w:rsidR="00D80395" w:rsidRDefault="003D07ED">
      <w:pPr>
        <w:pStyle w:val="a3"/>
        <w:spacing w:before="3"/>
        <w:ind w:left="1540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</w:p>
    <w:p w:rsidR="00D80395" w:rsidRDefault="003D07ED">
      <w:pPr>
        <w:pStyle w:val="a3"/>
        <w:ind w:left="1540"/>
      </w:pPr>
      <w:r>
        <w:t>база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подзарядки</w:t>
      </w:r>
      <w:r>
        <w:rPr>
          <w:spacing w:val="-3"/>
        </w:rPr>
        <w:t xml:space="preserve"> </w:t>
      </w:r>
      <w:r>
        <w:t>ноутбуков.</w:t>
      </w:r>
    </w:p>
    <w:p w:rsidR="00D80395" w:rsidRDefault="00D80395">
      <w:pPr>
        <w:pStyle w:val="a3"/>
        <w:spacing w:before="6"/>
        <w:rPr>
          <w:sz w:val="24"/>
        </w:rPr>
      </w:pPr>
    </w:p>
    <w:p w:rsidR="00D80395" w:rsidRDefault="003D07ED">
      <w:pPr>
        <w:pStyle w:val="1"/>
        <w:spacing w:before="1"/>
        <w:ind w:left="1828"/>
      </w:pPr>
      <w:r>
        <w:t>Информационная</w:t>
      </w:r>
      <w:r>
        <w:rPr>
          <w:spacing w:val="-6"/>
        </w:rPr>
        <w:t xml:space="preserve"> </w:t>
      </w:r>
      <w:r>
        <w:t>инфраструктура</w:t>
      </w:r>
      <w:r>
        <w:rPr>
          <w:spacing w:val="66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ЦОС</w:t>
      </w:r>
    </w:p>
    <w:p w:rsidR="00D80395" w:rsidRDefault="00D80395">
      <w:pPr>
        <w:pStyle w:val="a3"/>
        <w:spacing w:before="2"/>
        <w:rPr>
          <w:b/>
          <w:sz w:val="24"/>
        </w:rPr>
      </w:pPr>
    </w:p>
    <w:p w:rsidR="00D80395" w:rsidRDefault="003D07ED">
      <w:pPr>
        <w:pStyle w:val="a3"/>
        <w:spacing w:line="237" w:lineRule="auto"/>
        <w:ind w:left="100" w:right="182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редакторы,</w:t>
      </w:r>
      <w:r>
        <w:rPr>
          <w:spacing w:val="-1"/>
        </w:rPr>
        <w:t xml:space="preserve"> </w:t>
      </w:r>
      <w:r>
        <w:t>электронные таблицы</w:t>
      </w:r>
      <w:r>
        <w:rPr>
          <w:spacing w:val="-4"/>
        </w:rPr>
        <w:t xml:space="preserve"> </w:t>
      </w:r>
      <w:r>
        <w:t>и др.);</w:t>
      </w:r>
    </w:p>
    <w:p w:rsidR="00D80395" w:rsidRDefault="003D07ED">
      <w:pPr>
        <w:pStyle w:val="a3"/>
        <w:spacing w:before="3"/>
        <w:ind w:left="100" w:right="171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-6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справочники,</w:t>
      </w:r>
      <w:r>
        <w:rPr>
          <w:spacing w:val="-6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энциклопедии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80395" w:rsidRDefault="003D07ED">
      <w:pPr>
        <w:pStyle w:val="a3"/>
        <w:ind w:left="100" w:right="179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информационные ресурсы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(единая</w:t>
      </w:r>
      <w:r>
        <w:rPr>
          <w:spacing w:val="1"/>
        </w:rPr>
        <w:t xml:space="preserve"> </w:t>
      </w:r>
      <w:r>
        <w:t>база данных, учебно-методические банки данных, мультимедийные учебные</w:t>
      </w:r>
      <w:r>
        <w:rPr>
          <w:spacing w:val="1"/>
        </w:rPr>
        <w:t xml:space="preserve"> </w:t>
      </w:r>
      <w:r>
        <w:t>разработки,</w:t>
      </w:r>
      <w:r>
        <w:rPr>
          <w:spacing w:val="-2"/>
        </w:rPr>
        <w:t xml:space="preserve"> </w:t>
      </w:r>
      <w:r>
        <w:t>хранилище документов,</w:t>
      </w:r>
      <w:r>
        <w:rPr>
          <w:spacing w:val="-1"/>
        </w:rPr>
        <w:t xml:space="preserve"> </w:t>
      </w:r>
      <w:proofErr w:type="spellStart"/>
      <w:r>
        <w:t>Web</w:t>
      </w:r>
      <w:proofErr w:type="spellEnd"/>
      <w:r>
        <w:t>-сайт).</w:t>
      </w:r>
    </w:p>
    <w:p w:rsidR="00D80395" w:rsidRDefault="00D80395">
      <w:pPr>
        <w:pStyle w:val="a3"/>
        <w:spacing w:before="4"/>
        <w:rPr>
          <w:sz w:val="24"/>
        </w:rPr>
      </w:pPr>
    </w:p>
    <w:p w:rsidR="00D80395" w:rsidRDefault="003D07ED">
      <w:pPr>
        <w:pStyle w:val="1"/>
        <w:spacing w:before="1"/>
        <w:ind w:left="3279" w:right="3353"/>
        <w:jc w:val="center"/>
      </w:pPr>
      <w:r>
        <w:t>Интерьер</w:t>
      </w:r>
      <w:r>
        <w:rPr>
          <w:spacing w:val="-1"/>
        </w:rPr>
        <w:t xml:space="preserve"> </w:t>
      </w:r>
      <w:r>
        <w:t>кабинета ЦОС</w:t>
      </w:r>
    </w:p>
    <w:p w:rsidR="00D80395" w:rsidRDefault="00D80395">
      <w:pPr>
        <w:pStyle w:val="a3"/>
        <w:spacing w:before="11"/>
        <w:rPr>
          <w:b/>
          <w:sz w:val="23"/>
        </w:rPr>
      </w:pPr>
    </w:p>
    <w:p w:rsidR="00D80395" w:rsidRDefault="003D07ED">
      <w:pPr>
        <w:pStyle w:val="a3"/>
        <w:ind w:left="100" w:right="174" w:firstLine="940"/>
        <w:jc w:val="both"/>
      </w:pPr>
      <w:r>
        <w:t>Интерьер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экспонируемых материалов должно гармонически сочетаться с окраской стен,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крас</w:t>
      </w:r>
      <w:r>
        <w:t>ок,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перегруженные</w:t>
      </w:r>
      <w:r>
        <w:rPr>
          <w:spacing w:val="1"/>
        </w:rPr>
        <w:t xml:space="preserve"> </w:t>
      </w:r>
      <w:r>
        <w:t>экспонируемыми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рассеивают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вызывают отрицательные эмоции. В кабинете ЦОС нет смысла экспонировать</w:t>
      </w:r>
      <w:r>
        <w:rPr>
          <w:spacing w:val="1"/>
        </w:rPr>
        <w:t xml:space="preserve"> </w:t>
      </w:r>
      <w:r>
        <w:t>стенды с материалами эпизодического поль</w:t>
      </w:r>
      <w:r>
        <w:t>зования</w:t>
      </w:r>
      <w:r>
        <w:rPr>
          <w:spacing w:val="1"/>
        </w:rPr>
        <w:t xml:space="preserve"> </w:t>
      </w:r>
      <w:r>
        <w:t>т.к. ученики не могут их</w:t>
      </w:r>
      <w:r>
        <w:rPr>
          <w:spacing w:val="1"/>
        </w:rPr>
        <w:t xml:space="preserve"> </w:t>
      </w:r>
      <w:r>
        <w:t>изучить.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экспонирования</w:t>
      </w:r>
      <w:r>
        <w:rPr>
          <w:spacing w:val="1"/>
        </w:rPr>
        <w:t xml:space="preserve"> </w:t>
      </w:r>
      <w:r>
        <w:t>сменного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держателями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магнитами.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обновляют.</w:t>
      </w:r>
    </w:p>
    <w:p w:rsidR="00D80395" w:rsidRDefault="00D80395">
      <w:pPr>
        <w:pStyle w:val="a3"/>
        <w:spacing w:before="3"/>
        <w:rPr>
          <w:sz w:val="24"/>
        </w:rPr>
      </w:pPr>
    </w:p>
    <w:p w:rsidR="00D80395" w:rsidRDefault="003D07ED">
      <w:pPr>
        <w:pStyle w:val="a3"/>
        <w:ind w:left="100" w:right="173" w:firstLine="839"/>
        <w:jc w:val="both"/>
      </w:pPr>
      <w:r>
        <w:t>Экспонирование литературы для внеклассного чтения, а также выставок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застекленных</w:t>
      </w:r>
      <w:r>
        <w:rPr>
          <w:spacing w:val="1"/>
        </w:rPr>
        <w:t xml:space="preserve"> </w:t>
      </w:r>
      <w:r>
        <w:t>стендах-витринах.</w:t>
      </w:r>
    </w:p>
    <w:p w:rsidR="00D80395" w:rsidRDefault="00D80395">
      <w:pPr>
        <w:pStyle w:val="a3"/>
        <w:spacing w:before="9"/>
        <w:rPr>
          <w:sz w:val="24"/>
        </w:rPr>
      </w:pPr>
    </w:p>
    <w:p w:rsidR="00D80395" w:rsidRDefault="003D07ED">
      <w:pPr>
        <w:pStyle w:val="1"/>
        <w:ind w:left="1873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ЦОС</w:t>
      </w:r>
    </w:p>
    <w:p w:rsidR="00D80395" w:rsidRDefault="00D80395">
      <w:pPr>
        <w:sectPr w:rsidR="00D80395">
          <w:pgSz w:w="11900" w:h="16840"/>
          <w:pgMar w:top="480" w:right="720" w:bottom="280" w:left="1340" w:header="720" w:footer="720" w:gutter="0"/>
          <w:cols w:space="720"/>
        </w:sectPr>
      </w:pPr>
    </w:p>
    <w:p w:rsidR="00D80395" w:rsidRDefault="003D07ED">
      <w:pPr>
        <w:pStyle w:val="a3"/>
        <w:spacing w:before="63"/>
        <w:ind w:left="100" w:right="174" w:firstLine="707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 время пользования кабинетом,</w:t>
      </w:r>
      <w:r>
        <w:rPr>
          <w:spacing w:val="1"/>
        </w:rPr>
        <w:t xml:space="preserve"> </w:t>
      </w:r>
      <w:r>
        <w:t>достигать наибольшей эффективности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санитарно-гигиенические,</w:t>
      </w:r>
      <w:r>
        <w:rPr>
          <w:spacing w:val="-5"/>
        </w:rPr>
        <w:t xml:space="preserve"> </w:t>
      </w:r>
      <w:r>
        <w:t>юридические,</w:t>
      </w:r>
      <w:r>
        <w:rPr>
          <w:spacing w:val="-4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эргономические</w:t>
      </w:r>
      <w:r>
        <w:rPr>
          <w:spacing w:val="-3"/>
        </w:rPr>
        <w:t xml:space="preserve"> </w:t>
      </w:r>
      <w:r>
        <w:t>нормы.</w:t>
      </w:r>
    </w:p>
    <w:p w:rsidR="00D80395" w:rsidRDefault="00D80395">
      <w:pPr>
        <w:pStyle w:val="a3"/>
      </w:pPr>
    </w:p>
    <w:p w:rsidR="00D80395" w:rsidRDefault="003D07ED">
      <w:pPr>
        <w:pStyle w:val="a3"/>
        <w:ind w:left="100" w:right="174" w:firstLine="707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(учащиеся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учащихся),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договорами</w:t>
      </w:r>
      <w:r>
        <w:rPr>
          <w:spacing w:val="-4"/>
        </w:rPr>
        <w:t xml:space="preserve"> </w:t>
      </w:r>
      <w:r>
        <w:t>о сотрудничестве)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:rsidR="00D80395" w:rsidRDefault="00D80395">
      <w:pPr>
        <w:pStyle w:val="a3"/>
      </w:pPr>
    </w:p>
    <w:p w:rsidR="00D80395" w:rsidRDefault="003D07ED">
      <w:pPr>
        <w:pStyle w:val="a3"/>
        <w:ind w:left="1295"/>
        <w:jc w:val="both"/>
      </w:pPr>
      <w:r>
        <w:t>Пользователь</w:t>
      </w:r>
      <w:r>
        <w:rPr>
          <w:spacing w:val="-3"/>
        </w:rPr>
        <w:t xml:space="preserve"> </w:t>
      </w:r>
      <w:r>
        <w:t>кабинета</w:t>
      </w:r>
      <w:r>
        <w:rPr>
          <w:spacing w:val="68"/>
        </w:rPr>
        <w:t xml:space="preserve"> </w:t>
      </w:r>
      <w:r>
        <w:t>ЦОС</w:t>
      </w:r>
      <w:r>
        <w:rPr>
          <w:spacing w:val="-2"/>
        </w:rPr>
        <w:t xml:space="preserve"> </w:t>
      </w:r>
      <w:r>
        <w:t>имеет право:</w:t>
      </w:r>
    </w:p>
    <w:p w:rsidR="00D80395" w:rsidRDefault="003D07ED">
      <w:pPr>
        <w:pStyle w:val="a3"/>
        <w:spacing w:before="3" w:line="237" w:lineRule="auto"/>
        <w:ind w:left="100" w:right="177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корреспонденцию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суббота);</w:t>
      </w:r>
    </w:p>
    <w:p w:rsidR="00D80395" w:rsidRDefault="003D07ED">
      <w:pPr>
        <w:pStyle w:val="a3"/>
        <w:spacing w:before="2"/>
        <w:ind w:left="100" w:right="174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 xml:space="preserve">знакомиться с содержанием новостных разделов </w:t>
      </w:r>
      <w:r>
        <w:t>школьного сайта</w:t>
      </w:r>
      <w:r>
        <w:rPr>
          <w:spacing w:val="1"/>
        </w:rPr>
        <w:t xml:space="preserve"> </w:t>
      </w:r>
      <w:r>
        <w:t>относящихся к его компетенции – ежедневно, в рабочие дни (понедельник –</w:t>
      </w:r>
      <w:r>
        <w:rPr>
          <w:spacing w:val="1"/>
        </w:rPr>
        <w:t xml:space="preserve"> </w:t>
      </w:r>
      <w:r>
        <w:t>суббота).</w:t>
      </w:r>
    </w:p>
    <w:p w:rsidR="00D80395" w:rsidRDefault="003D07ED">
      <w:pPr>
        <w:pStyle w:val="a3"/>
        <w:ind w:left="100" w:right="174" w:firstLine="707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7" cy="19812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5"/>
          <w:sz w:val="2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устанавливаемое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ре</w:t>
      </w:r>
      <w:r>
        <w:t>гламентом,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ЦОС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D80395" w:rsidRDefault="00D80395">
      <w:pPr>
        <w:pStyle w:val="a3"/>
        <w:spacing w:before="6"/>
        <w:rPr>
          <w:sz w:val="27"/>
        </w:rPr>
      </w:pPr>
    </w:p>
    <w:p w:rsidR="00D80395" w:rsidRDefault="003D07ED">
      <w:pPr>
        <w:pStyle w:val="a4"/>
        <w:numPr>
          <w:ilvl w:val="0"/>
          <w:numId w:val="1"/>
        </w:numPr>
        <w:tabs>
          <w:tab w:val="left" w:pos="1541"/>
        </w:tabs>
        <w:spacing w:line="276" w:lineRule="auto"/>
        <w:ind w:right="182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80395" w:rsidRDefault="003D07ED">
      <w:pPr>
        <w:pStyle w:val="a3"/>
        <w:spacing w:line="321" w:lineRule="exact"/>
        <w:ind w:left="808"/>
        <w:jc w:val="both"/>
      </w:pPr>
      <w:r>
        <w:rPr>
          <w:noProof/>
          <w:lang w:eastAsia="ru-R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1135684</wp:posOffset>
            </wp:positionH>
            <wp:positionV relativeFrom="paragraph">
              <wp:posOffset>6912</wp:posOffset>
            </wp:positionV>
            <wp:extent cx="277368" cy="19812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Эффективно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D80395" w:rsidRDefault="00D80395">
      <w:pPr>
        <w:pStyle w:val="a3"/>
        <w:rPr>
          <w:sz w:val="30"/>
        </w:rPr>
      </w:pPr>
    </w:p>
    <w:p w:rsidR="00D80395" w:rsidRDefault="003D07ED">
      <w:pPr>
        <w:pStyle w:val="a4"/>
        <w:numPr>
          <w:ilvl w:val="0"/>
          <w:numId w:val="1"/>
        </w:numPr>
        <w:tabs>
          <w:tab w:val="left" w:pos="1541"/>
        </w:tabs>
        <w:spacing w:before="222" w:line="273" w:lineRule="auto"/>
        <w:ind w:left="100" w:right="180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эргономические,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D80395" w:rsidRDefault="003D07ED">
      <w:pPr>
        <w:pStyle w:val="a4"/>
        <w:numPr>
          <w:ilvl w:val="0"/>
          <w:numId w:val="1"/>
        </w:numPr>
        <w:tabs>
          <w:tab w:val="left" w:pos="1541"/>
        </w:tabs>
        <w:spacing w:before="205"/>
        <w:ind w:left="100" w:right="180" w:firstLine="707"/>
        <w:jc w:val="both"/>
        <w:rPr>
          <w:sz w:val="28"/>
        </w:rPr>
      </w:pPr>
      <w:r>
        <w:rPr>
          <w:sz w:val="28"/>
        </w:rPr>
        <w:t>экономно использовать расходные материалы (бумагу, красящие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D80395" w:rsidRDefault="003D07ED">
      <w:pPr>
        <w:pStyle w:val="a4"/>
        <w:numPr>
          <w:ilvl w:val="0"/>
          <w:numId w:val="1"/>
        </w:numPr>
        <w:tabs>
          <w:tab w:val="left" w:pos="1541"/>
        </w:tabs>
        <w:ind w:left="100" w:right="172" w:firstLine="707"/>
        <w:jc w:val="both"/>
        <w:rPr>
          <w:sz w:val="28"/>
        </w:rPr>
      </w:pPr>
      <w:r>
        <w:rPr>
          <w:sz w:val="28"/>
        </w:rPr>
        <w:t xml:space="preserve">в кратчайшие возможные сроки информировать </w:t>
      </w:r>
      <w:r>
        <w:rPr>
          <w:sz w:val="28"/>
        </w:rPr>
        <w:t>об обнаруженных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поломках, неисправностях, сбоях, нехватке расходных материалов в 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 иные службы;</w:t>
      </w:r>
    </w:p>
    <w:p w:rsidR="00D80395" w:rsidRDefault="003D07ED">
      <w:pPr>
        <w:pStyle w:val="a4"/>
        <w:numPr>
          <w:ilvl w:val="0"/>
          <w:numId w:val="1"/>
        </w:numPr>
        <w:tabs>
          <w:tab w:val="left" w:pos="1541"/>
        </w:tabs>
        <w:ind w:left="1540" w:hanging="733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ИКТ;</w:t>
      </w:r>
    </w:p>
    <w:p w:rsidR="00D80395" w:rsidRDefault="003D07ED">
      <w:pPr>
        <w:pStyle w:val="a4"/>
        <w:numPr>
          <w:ilvl w:val="0"/>
          <w:numId w:val="1"/>
        </w:numPr>
        <w:tabs>
          <w:tab w:val="left" w:pos="1541"/>
        </w:tabs>
        <w:ind w:left="100" w:right="177" w:firstLine="707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</w:t>
      </w:r>
      <w:r>
        <w:rPr>
          <w:sz w:val="28"/>
        </w:rPr>
        <w:t>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предостерегая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неправильного использования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ИКТ.</w:t>
      </w:r>
    </w:p>
    <w:p w:rsidR="00D80395" w:rsidRDefault="00D80395">
      <w:pPr>
        <w:pStyle w:val="a3"/>
        <w:rPr>
          <w:sz w:val="20"/>
        </w:rPr>
      </w:pPr>
    </w:p>
    <w:p w:rsidR="00D80395" w:rsidRDefault="003D07ED">
      <w:pPr>
        <w:pStyle w:val="a3"/>
        <w:tabs>
          <w:tab w:val="left" w:pos="1649"/>
          <w:tab w:val="left" w:pos="2690"/>
          <w:tab w:val="left" w:pos="4038"/>
          <w:tab w:val="left" w:pos="4851"/>
          <w:tab w:val="left" w:pos="7693"/>
        </w:tabs>
        <w:spacing w:before="89" w:line="273" w:lineRule="auto"/>
        <w:ind w:left="100" w:right="17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7"/>
          <w:sz w:val="20"/>
        </w:rPr>
        <w:t xml:space="preserve"> </w:t>
      </w:r>
      <w:r>
        <w:t>Пользователь</w:t>
      </w:r>
      <w:r>
        <w:rPr>
          <w:spacing w:val="61"/>
        </w:rPr>
        <w:t xml:space="preserve"> </w:t>
      </w:r>
      <w:r>
        <w:t>ЦОС,</w:t>
      </w:r>
      <w:r>
        <w:rPr>
          <w:spacing w:val="60"/>
        </w:rPr>
        <w:t xml:space="preserve"> </w:t>
      </w:r>
      <w:r>
        <w:t>распоряжающийся</w:t>
      </w:r>
      <w:r>
        <w:rPr>
          <w:spacing w:val="60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(постоянно</w:t>
      </w:r>
      <w:r>
        <w:rPr>
          <w:spacing w:val="6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временно),</w:t>
      </w:r>
      <w:r>
        <w:tab/>
        <w:t>обязан</w:t>
      </w:r>
      <w:r>
        <w:tab/>
        <w:t>выявлять</w:t>
      </w:r>
      <w:r>
        <w:tab/>
        <w:t>факт</w:t>
      </w:r>
      <w:r>
        <w:tab/>
        <w:t>неработоспособности</w:t>
      </w:r>
      <w:r>
        <w:tab/>
      </w:r>
      <w:r>
        <w:rPr>
          <w:spacing w:val="-1"/>
        </w:rPr>
        <w:t>(неисправности)</w:t>
      </w:r>
    </w:p>
    <w:p w:rsidR="00D80395" w:rsidRDefault="00D80395">
      <w:pPr>
        <w:spacing w:line="273" w:lineRule="auto"/>
        <w:sectPr w:rsidR="00D80395">
          <w:pgSz w:w="11900" w:h="16840"/>
          <w:pgMar w:top="480" w:right="720" w:bottom="280" w:left="1340" w:header="720" w:footer="720" w:gutter="0"/>
          <w:cols w:space="720"/>
        </w:sectPr>
      </w:pPr>
    </w:p>
    <w:p w:rsidR="00D80395" w:rsidRDefault="003D07ED">
      <w:pPr>
        <w:pStyle w:val="a3"/>
        <w:spacing w:before="63" w:line="276" w:lineRule="auto"/>
        <w:ind w:left="100" w:right="183"/>
        <w:jc w:val="both"/>
      </w:pPr>
      <w:r>
        <w:lastRenderedPageBreak/>
        <w:t xml:space="preserve">оборудования и информировать руководителя, а также </w:t>
      </w:r>
      <w:proofErr w:type="gramStart"/>
      <w:r>
        <w:t>обязан</w:t>
      </w:r>
      <w:proofErr w:type="gramEnd"/>
      <w:r>
        <w:t xml:space="preserve"> предпринимать</w:t>
      </w:r>
      <w:r>
        <w:rPr>
          <w:spacing w:val="1"/>
        </w:rPr>
        <w:t xml:space="preserve"> </w:t>
      </w:r>
      <w:r>
        <w:t>аналогичные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расходуемых</w:t>
      </w:r>
      <w:r>
        <w:rPr>
          <w:spacing w:val="1"/>
        </w:rPr>
        <w:t xml:space="preserve"> </w:t>
      </w:r>
      <w:r>
        <w:t>материалов.</w:t>
      </w:r>
    </w:p>
    <w:p w:rsidR="00D80395" w:rsidRDefault="003D07ED">
      <w:pPr>
        <w:pStyle w:val="a3"/>
        <w:spacing w:line="276" w:lineRule="auto"/>
        <w:ind w:left="100" w:right="17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7"/>
          <w:sz w:val="20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 xml:space="preserve">морали, этики учащихся. Одним из следствий </w:t>
      </w:r>
      <w:r>
        <w:t>такого формирования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-67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ограничений.</w:t>
      </w:r>
    </w:p>
    <w:p w:rsidR="00D80395" w:rsidRDefault="003D07ED">
      <w:pPr>
        <w:pStyle w:val="a3"/>
        <w:spacing w:line="276" w:lineRule="auto"/>
        <w:ind w:left="100" w:right="175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17"/>
          <w:sz w:val="20"/>
        </w:rPr>
        <w:t xml:space="preserve"> </w:t>
      </w:r>
      <w:r>
        <w:t>Работник школы реализует указанные обязанности самостоятельно,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 ряд обязанностей реализуют совместно, распределение обязанностей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 может</w:t>
      </w:r>
      <w:r>
        <w:rPr>
          <w:spacing w:val="-3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динамически.</w:t>
      </w:r>
    </w:p>
    <w:sectPr w:rsidR="00D80395">
      <w:pgSz w:w="11900" w:h="16840"/>
      <w:pgMar w:top="48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047"/>
    <w:multiLevelType w:val="hybridMultilevel"/>
    <w:tmpl w:val="29E0CFC6"/>
    <w:lvl w:ilvl="0" w:tplc="65E6A188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C8C6DE">
      <w:numFmt w:val="bullet"/>
      <w:lvlText w:val="•"/>
      <w:lvlJc w:val="left"/>
      <w:pPr>
        <w:ind w:left="1721" w:hanging="720"/>
      </w:pPr>
      <w:rPr>
        <w:rFonts w:hint="default"/>
        <w:lang w:val="ru-RU" w:eastAsia="en-US" w:bidi="ar-SA"/>
      </w:rPr>
    </w:lvl>
    <w:lvl w:ilvl="2" w:tplc="A9CCA0DC">
      <w:numFmt w:val="bullet"/>
      <w:lvlText w:val="•"/>
      <w:lvlJc w:val="left"/>
      <w:pPr>
        <w:ind w:left="2623" w:hanging="720"/>
      </w:pPr>
      <w:rPr>
        <w:rFonts w:hint="default"/>
        <w:lang w:val="ru-RU" w:eastAsia="en-US" w:bidi="ar-SA"/>
      </w:rPr>
    </w:lvl>
    <w:lvl w:ilvl="3" w:tplc="A4445230">
      <w:numFmt w:val="bullet"/>
      <w:lvlText w:val="•"/>
      <w:lvlJc w:val="left"/>
      <w:pPr>
        <w:ind w:left="3525" w:hanging="720"/>
      </w:pPr>
      <w:rPr>
        <w:rFonts w:hint="default"/>
        <w:lang w:val="ru-RU" w:eastAsia="en-US" w:bidi="ar-SA"/>
      </w:rPr>
    </w:lvl>
    <w:lvl w:ilvl="4" w:tplc="756AE2BC">
      <w:numFmt w:val="bullet"/>
      <w:lvlText w:val="•"/>
      <w:lvlJc w:val="left"/>
      <w:pPr>
        <w:ind w:left="4427" w:hanging="720"/>
      </w:pPr>
      <w:rPr>
        <w:rFonts w:hint="default"/>
        <w:lang w:val="ru-RU" w:eastAsia="en-US" w:bidi="ar-SA"/>
      </w:rPr>
    </w:lvl>
    <w:lvl w:ilvl="5" w:tplc="043A6414">
      <w:numFmt w:val="bullet"/>
      <w:lvlText w:val="•"/>
      <w:lvlJc w:val="left"/>
      <w:pPr>
        <w:ind w:left="5329" w:hanging="720"/>
      </w:pPr>
      <w:rPr>
        <w:rFonts w:hint="default"/>
        <w:lang w:val="ru-RU" w:eastAsia="en-US" w:bidi="ar-SA"/>
      </w:rPr>
    </w:lvl>
    <w:lvl w:ilvl="6" w:tplc="E9E21D78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7" w:tplc="EAB81668">
      <w:numFmt w:val="bullet"/>
      <w:lvlText w:val="•"/>
      <w:lvlJc w:val="left"/>
      <w:pPr>
        <w:ind w:left="7133" w:hanging="720"/>
      </w:pPr>
      <w:rPr>
        <w:rFonts w:hint="default"/>
        <w:lang w:val="ru-RU" w:eastAsia="en-US" w:bidi="ar-SA"/>
      </w:rPr>
    </w:lvl>
    <w:lvl w:ilvl="8" w:tplc="DAEAE990">
      <w:numFmt w:val="bullet"/>
      <w:lvlText w:val="•"/>
      <w:lvlJc w:val="left"/>
      <w:pPr>
        <w:ind w:left="8035" w:hanging="720"/>
      </w:pPr>
      <w:rPr>
        <w:rFonts w:hint="default"/>
        <w:lang w:val="ru-RU" w:eastAsia="en-US" w:bidi="ar-SA"/>
      </w:rPr>
    </w:lvl>
  </w:abstractNum>
  <w:abstractNum w:abstractNumId="1">
    <w:nsid w:val="20B3326D"/>
    <w:multiLevelType w:val="hybridMultilevel"/>
    <w:tmpl w:val="90FED2E0"/>
    <w:lvl w:ilvl="0" w:tplc="5DCA9DB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81CEA0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138D946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 w:tplc="01684156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4" w:tplc="E376CDB2">
      <w:numFmt w:val="bullet"/>
      <w:lvlText w:val="•"/>
      <w:lvlJc w:val="left"/>
      <w:pPr>
        <w:ind w:left="3586" w:hanging="164"/>
      </w:pPr>
      <w:rPr>
        <w:rFonts w:hint="default"/>
        <w:lang w:val="ru-RU" w:eastAsia="en-US" w:bidi="ar-SA"/>
      </w:rPr>
    </w:lvl>
    <w:lvl w:ilvl="5" w:tplc="C37037EC">
      <w:numFmt w:val="bullet"/>
      <w:lvlText w:val="•"/>
      <w:lvlJc w:val="left"/>
      <w:pPr>
        <w:ind w:left="4628" w:hanging="164"/>
      </w:pPr>
      <w:rPr>
        <w:rFonts w:hint="default"/>
        <w:lang w:val="ru-RU" w:eastAsia="en-US" w:bidi="ar-SA"/>
      </w:rPr>
    </w:lvl>
    <w:lvl w:ilvl="6" w:tplc="C4569E70">
      <w:numFmt w:val="bullet"/>
      <w:lvlText w:val="•"/>
      <w:lvlJc w:val="left"/>
      <w:pPr>
        <w:ind w:left="5670" w:hanging="164"/>
      </w:pPr>
      <w:rPr>
        <w:rFonts w:hint="default"/>
        <w:lang w:val="ru-RU" w:eastAsia="en-US" w:bidi="ar-SA"/>
      </w:rPr>
    </w:lvl>
    <w:lvl w:ilvl="7" w:tplc="BEBE1F36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D32CD154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</w:abstractNum>
  <w:abstractNum w:abstractNumId="2">
    <w:nsid w:val="64542C10"/>
    <w:multiLevelType w:val="hybridMultilevel"/>
    <w:tmpl w:val="6044768C"/>
    <w:lvl w:ilvl="0" w:tplc="336C37EA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00463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9F63DD6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BCC6AB20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4" w:tplc="91E6B52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E9DEA150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6" w:tplc="EA4880CA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7" w:tplc="3BB850B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5FE449F2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395"/>
    <w:rsid w:val="00131811"/>
    <w:rsid w:val="002E6377"/>
    <w:rsid w:val="003D07ED"/>
    <w:rsid w:val="005441C5"/>
    <w:rsid w:val="007427A1"/>
    <w:rsid w:val="008F785E"/>
    <w:rsid w:val="00956E40"/>
    <w:rsid w:val="00A45A5A"/>
    <w:rsid w:val="00B771D0"/>
    <w:rsid w:val="00CD5C71"/>
    <w:rsid w:val="00D80395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7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5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8F785E"/>
    <w:pPr>
      <w:ind w:left="4"/>
      <w:jc w:val="center"/>
    </w:pPr>
    <w:rPr>
      <w:b/>
      <w:bCs/>
      <w:sz w:val="96"/>
      <w:szCs w:val="96"/>
    </w:rPr>
  </w:style>
  <w:style w:type="character" w:customStyle="1" w:styleId="a8">
    <w:name w:val="Название Знак"/>
    <w:basedOn w:val="a0"/>
    <w:link w:val="a7"/>
    <w:uiPriority w:val="1"/>
    <w:rsid w:val="008F785E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7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85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8F785E"/>
    <w:pPr>
      <w:ind w:left="4"/>
      <w:jc w:val="center"/>
    </w:pPr>
    <w:rPr>
      <w:b/>
      <w:bCs/>
      <w:sz w:val="96"/>
      <w:szCs w:val="96"/>
    </w:rPr>
  </w:style>
  <w:style w:type="character" w:customStyle="1" w:styleId="a8">
    <w:name w:val="Название Знак"/>
    <w:basedOn w:val="a0"/>
    <w:link w:val="a7"/>
    <w:uiPriority w:val="1"/>
    <w:rsid w:val="008F785E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Степанида</dc:creator>
  <cp:lastModifiedBy>32secretar</cp:lastModifiedBy>
  <cp:revision>12</cp:revision>
  <dcterms:created xsi:type="dcterms:W3CDTF">2024-11-18T06:52:00Z</dcterms:created>
  <dcterms:modified xsi:type="dcterms:W3CDTF">2024-11-22T06:06:00Z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