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9A" w:rsidRDefault="00216A9A" w:rsidP="00216A9A">
      <w:pPr>
        <w:tabs>
          <w:tab w:val="left" w:pos="7841"/>
        </w:tabs>
        <w:spacing w:before="77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pacing w:val="-7"/>
          <w:sz w:val="24"/>
        </w:rPr>
        <w:t>на</w:t>
      </w:r>
      <w:r>
        <w:rPr>
          <w:b/>
          <w:sz w:val="24"/>
        </w:rPr>
        <w:t xml:space="preserve">                                                                                                     </w:t>
      </w:r>
      <w:r>
        <w:rPr>
          <w:b/>
          <w:spacing w:val="-2"/>
          <w:sz w:val="24"/>
        </w:rPr>
        <w:t>«УТВЕРЖДАЮ»</w:t>
      </w:r>
    </w:p>
    <w:p w:rsidR="00216A9A" w:rsidRDefault="00216A9A" w:rsidP="00216A9A">
      <w:pPr>
        <w:tabs>
          <w:tab w:val="left" w:pos="7841"/>
        </w:tabs>
        <w:spacing w:before="77"/>
        <w:rPr>
          <w:b/>
          <w:sz w:val="24"/>
        </w:rPr>
      </w:pPr>
      <w:proofErr w:type="gramStart"/>
      <w:r>
        <w:rPr>
          <w:b/>
          <w:sz w:val="24"/>
        </w:rPr>
        <w:t>заседании</w:t>
      </w:r>
      <w:proofErr w:type="gramEnd"/>
      <w:r>
        <w:rPr>
          <w:b/>
          <w:sz w:val="24"/>
        </w:rPr>
        <w:t xml:space="preserve"> 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совета</w:t>
      </w:r>
      <w:r>
        <w:rPr>
          <w:b/>
          <w:sz w:val="24"/>
        </w:rPr>
        <w:t xml:space="preserve">                                                                            </w:t>
      </w:r>
      <w:r>
        <w:rPr>
          <w:b/>
          <w:spacing w:val="-2"/>
          <w:sz w:val="24"/>
        </w:rPr>
        <w:t>Директор</w:t>
      </w:r>
    </w:p>
    <w:p w:rsidR="00216A9A" w:rsidRDefault="00216A9A" w:rsidP="00216A9A">
      <w:pPr>
        <w:tabs>
          <w:tab w:val="left" w:pos="7064"/>
          <w:tab w:val="left" w:pos="8024"/>
        </w:tabs>
        <w:spacing w:before="2" w:line="460" w:lineRule="auto"/>
        <w:ind w:right="128"/>
        <w:rPr>
          <w:b/>
          <w:sz w:val="24"/>
        </w:rPr>
      </w:pPr>
      <w:r>
        <w:rPr>
          <w:b/>
          <w:sz w:val="24"/>
        </w:rPr>
        <w:t>школы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Протокол № </w:t>
      </w:r>
      <w:r w:rsidR="00C56E65">
        <w:rPr>
          <w:b/>
          <w:sz w:val="24"/>
        </w:rPr>
        <w:t>1</w:t>
      </w:r>
      <w:r>
        <w:rPr>
          <w:b/>
          <w:sz w:val="24"/>
        </w:rPr>
        <w:t xml:space="preserve"> от </w:t>
      </w:r>
      <w:r w:rsidR="00C56E65">
        <w:rPr>
          <w:b/>
          <w:sz w:val="24"/>
        </w:rPr>
        <w:t>30</w:t>
      </w:r>
      <w:r>
        <w:rPr>
          <w:b/>
          <w:sz w:val="24"/>
        </w:rPr>
        <w:t>.08.202</w:t>
      </w:r>
      <w:r w:rsidR="00C56E65"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И.М.Хасина</w:t>
      </w:r>
      <w:proofErr w:type="spellEnd"/>
    </w:p>
    <w:p w:rsidR="00216A9A" w:rsidRDefault="00216A9A" w:rsidP="00216A9A">
      <w:pPr>
        <w:tabs>
          <w:tab w:val="left" w:pos="7064"/>
          <w:tab w:val="left" w:pos="8024"/>
        </w:tabs>
        <w:spacing w:before="2" w:line="460" w:lineRule="auto"/>
        <w:ind w:left="6414" w:right="128" w:hanging="630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Приказ №1</w:t>
      </w:r>
      <w:r w:rsidR="00C56E65">
        <w:rPr>
          <w:b/>
          <w:sz w:val="24"/>
        </w:rPr>
        <w:t xml:space="preserve">83 </w:t>
      </w:r>
      <w:r>
        <w:rPr>
          <w:b/>
          <w:sz w:val="24"/>
        </w:rPr>
        <w:t xml:space="preserve"> от </w:t>
      </w:r>
      <w:r w:rsidR="00C56E65">
        <w:rPr>
          <w:b/>
          <w:sz w:val="24"/>
        </w:rPr>
        <w:t>01</w:t>
      </w:r>
      <w:r>
        <w:rPr>
          <w:b/>
          <w:sz w:val="24"/>
        </w:rPr>
        <w:t>.0</w:t>
      </w:r>
      <w:r w:rsidR="00C56E65">
        <w:rPr>
          <w:b/>
          <w:sz w:val="24"/>
        </w:rPr>
        <w:t>9</w:t>
      </w:r>
      <w:r>
        <w:rPr>
          <w:b/>
          <w:sz w:val="24"/>
        </w:rPr>
        <w:t>.202</w:t>
      </w:r>
      <w:r w:rsidR="00C56E65">
        <w:rPr>
          <w:b/>
          <w:sz w:val="24"/>
        </w:rPr>
        <w:t>3</w:t>
      </w:r>
      <w:bookmarkStart w:id="0" w:name="_GoBack"/>
      <w:bookmarkEnd w:id="0"/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rPr>
          <w:b/>
          <w:sz w:val="24"/>
        </w:rPr>
      </w:pPr>
    </w:p>
    <w:p w:rsidR="00216A9A" w:rsidRDefault="00216A9A" w:rsidP="00216A9A">
      <w:pPr>
        <w:pStyle w:val="a3"/>
        <w:spacing w:before="131"/>
        <w:rPr>
          <w:b/>
          <w:sz w:val="24"/>
        </w:rPr>
      </w:pPr>
    </w:p>
    <w:p w:rsidR="00216A9A" w:rsidRDefault="00216A9A" w:rsidP="00216A9A">
      <w:pPr>
        <w:spacing w:before="256" w:line="644" w:lineRule="exact"/>
        <w:ind w:left="4" w:right="4"/>
        <w:jc w:val="center"/>
        <w:rPr>
          <w:b/>
          <w:spacing w:val="-2"/>
          <w:sz w:val="56"/>
        </w:rPr>
      </w:pPr>
      <w:r>
        <w:rPr>
          <w:b/>
          <w:spacing w:val="-2"/>
          <w:sz w:val="56"/>
        </w:rPr>
        <w:t xml:space="preserve">ПОЛОЖЕНИЕ О ШКОЛЬНОМ МЕТОДИЧЕСКОМ ОБЪЕДИНЕНИИ </w:t>
      </w:r>
    </w:p>
    <w:p w:rsidR="00216A9A" w:rsidRDefault="00216A9A" w:rsidP="00216A9A">
      <w:pPr>
        <w:spacing w:before="256" w:line="644" w:lineRule="exact"/>
        <w:ind w:left="4" w:right="4"/>
        <w:jc w:val="center"/>
        <w:rPr>
          <w:b/>
          <w:sz w:val="56"/>
        </w:rPr>
      </w:pPr>
      <w:r>
        <w:rPr>
          <w:b/>
          <w:spacing w:val="-2"/>
          <w:sz w:val="56"/>
        </w:rPr>
        <w:t>УЧИТЕЛЕЙ-ПРЕДМЕТНИКОВ</w:t>
      </w:r>
    </w:p>
    <w:p w:rsidR="00216A9A" w:rsidRPr="00216A9A" w:rsidRDefault="00216A9A">
      <w:pPr>
        <w:spacing w:line="230" w:lineRule="auto"/>
        <w:rPr>
          <w:sz w:val="24"/>
        </w:rPr>
        <w:sectPr w:rsidR="00216A9A" w:rsidRPr="00216A9A">
          <w:type w:val="continuous"/>
          <w:pgSz w:w="11900" w:h="16840"/>
          <w:pgMar w:top="1100" w:right="700" w:bottom="280" w:left="1560" w:header="720" w:footer="720" w:gutter="0"/>
          <w:cols w:space="720"/>
        </w:sectPr>
      </w:pPr>
    </w:p>
    <w:p w:rsidR="000D26F1" w:rsidRDefault="00DF3BCF" w:rsidP="00216A9A">
      <w:pPr>
        <w:pStyle w:val="1"/>
        <w:numPr>
          <w:ilvl w:val="0"/>
          <w:numId w:val="4"/>
        </w:numPr>
        <w:tabs>
          <w:tab w:val="left" w:pos="389"/>
        </w:tabs>
        <w:spacing w:line="319" w:lineRule="exact"/>
        <w:ind w:hanging="283"/>
        <w:jc w:val="both"/>
      </w:pPr>
      <w:r>
        <w:lastRenderedPageBreak/>
        <w:t>Общие</w:t>
      </w:r>
      <w:r w:rsidRPr="00216A9A">
        <w:rPr>
          <w:spacing w:val="-11"/>
        </w:rPr>
        <w:t xml:space="preserve"> </w:t>
      </w:r>
      <w:r w:rsidRPr="00216A9A">
        <w:rPr>
          <w:spacing w:val="-2"/>
        </w:rPr>
        <w:t>положения.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spacing w:line="319" w:lineRule="exact"/>
        <w:ind w:hanging="42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законом</w:t>
      </w:r>
    </w:p>
    <w:p w:rsidR="000D26F1" w:rsidRDefault="00DF3BCF">
      <w:pPr>
        <w:pStyle w:val="a3"/>
        <w:ind w:left="106" w:right="116"/>
        <w:jc w:val="both"/>
      </w:pPr>
      <w:r>
        <w:t>«Об образовании в Российской Федерации» от 29.12.2012 г. №</w:t>
      </w:r>
      <w:r w:rsidR="00216A9A">
        <w:t>273 - ФЗ, Уставом МБОУ Школы №37</w:t>
      </w:r>
      <w:r>
        <w:t xml:space="preserve"> </w:t>
      </w:r>
      <w:proofErr w:type="spellStart"/>
      <w:r>
        <w:t>г.о</w:t>
      </w:r>
      <w:proofErr w:type="spellEnd"/>
      <w:r>
        <w:t>. Самара.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spacing w:before="5"/>
        <w:ind w:left="106" w:right="129" w:firstLine="0"/>
        <w:jc w:val="both"/>
        <w:rPr>
          <w:sz w:val="28"/>
        </w:rPr>
      </w:pPr>
      <w:r>
        <w:rPr>
          <w:sz w:val="28"/>
        </w:rPr>
        <w:t xml:space="preserve">Настоящее Положение определяет цели и задачи, </w:t>
      </w:r>
      <w:r>
        <w:rPr>
          <w:sz w:val="28"/>
        </w:rPr>
        <w:t>функцию, организацию деятельности школьного методического объединения.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  <w:tab w:val="left" w:pos="5492"/>
          <w:tab w:val="left" w:pos="8139"/>
        </w:tabs>
        <w:ind w:left="106" w:right="126" w:firstLine="0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объединение</w:t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 xml:space="preserve">проведение </w:t>
      </w:r>
      <w:r>
        <w:rPr>
          <w:sz w:val="28"/>
        </w:rPr>
        <w:t>образовательной деятельности, методической, инновационной и внеклассной работы по одному или нескольким областям.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ind w:left="106" w:right="126" w:firstLine="0"/>
        <w:jc w:val="both"/>
        <w:rPr>
          <w:sz w:val="28"/>
        </w:rPr>
      </w:pPr>
      <w:r>
        <w:rPr>
          <w:sz w:val="28"/>
        </w:rPr>
        <w:t>Методическое объедин</w:t>
      </w:r>
      <w:r>
        <w:rPr>
          <w:sz w:val="28"/>
        </w:rPr>
        <w:t xml:space="preserve">ение организуется при наличии в школе не менее трех учителей по одному предмету или по одной предметной области. В состав методического объединения могут входить учителя смежных </w:t>
      </w:r>
      <w:r>
        <w:rPr>
          <w:spacing w:val="-2"/>
          <w:sz w:val="28"/>
        </w:rPr>
        <w:t>дисциплин.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ind w:left="106" w:right="125" w:firstLine="0"/>
        <w:jc w:val="both"/>
        <w:rPr>
          <w:sz w:val="28"/>
        </w:rPr>
      </w:pPr>
      <w:r>
        <w:rPr>
          <w:sz w:val="28"/>
        </w:rPr>
        <w:t>Количество членов МО и их численность определяется исходя из необхо</w:t>
      </w:r>
      <w:r>
        <w:rPr>
          <w:sz w:val="28"/>
        </w:rPr>
        <w:t>димости комплексного решения определенных задач.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spacing w:line="242" w:lineRule="auto"/>
        <w:ind w:left="106" w:right="124" w:firstLine="0"/>
        <w:jc w:val="both"/>
        <w:rPr>
          <w:sz w:val="28"/>
        </w:rPr>
      </w:pPr>
      <w:r>
        <w:rPr>
          <w:sz w:val="28"/>
        </w:rPr>
        <w:t>Методические объединения создаются или ликвидируются директором школы по представлению заместителя директора по УВР. Методические объединения подчиняются заместителю директора по УВР.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533"/>
        </w:tabs>
        <w:ind w:left="106" w:right="121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МО осуществляется директором школы, заместителем директора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УВР в соответствии с планом работы школы 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контроля.</w:t>
      </w:r>
    </w:p>
    <w:p w:rsidR="000D26F1" w:rsidRDefault="00DF3BCF">
      <w:pPr>
        <w:pStyle w:val="1"/>
        <w:numPr>
          <w:ilvl w:val="0"/>
          <w:numId w:val="4"/>
        </w:numPr>
        <w:tabs>
          <w:tab w:val="left" w:pos="461"/>
        </w:tabs>
        <w:spacing w:before="153"/>
        <w:ind w:left="461" w:hanging="355"/>
        <w:jc w:val="both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учителей</w:t>
      </w:r>
      <w:r>
        <w:rPr>
          <w:spacing w:val="-10"/>
        </w:rPr>
        <w:t xml:space="preserve"> </w:t>
      </w:r>
      <w:r>
        <w:rPr>
          <w:spacing w:val="-2"/>
        </w:rPr>
        <w:t>предметников.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634"/>
        </w:tabs>
        <w:spacing w:before="158"/>
        <w:ind w:left="106" w:right="120" w:firstLine="0"/>
        <w:jc w:val="both"/>
        <w:rPr>
          <w:sz w:val="28"/>
        </w:rPr>
      </w:pPr>
      <w:r>
        <w:rPr>
          <w:sz w:val="28"/>
        </w:rPr>
        <w:t>Целью деятельности МО является создание условий</w:t>
      </w:r>
      <w:r>
        <w:rPr>
          <w:sz w:val="28"/>
        </w:rPr>
        <w:t xml:space="preserve"> творческой работы в обеспечении единой образовательной среды, практическое решение проблем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связей, выработка единых педагогических требований к изучению близких и смежных разделов, тем, используемой терминологии образовательных областей и уч</w:t>
      </w:r>
      <w:r>
        <w:rPr>
          <w:sz w:val="28"/>
        </w:rPr>
        <w:t>ебных предметов.</w:t>
      </w:r>
    </w:p>
    <w:p w:rsidR="000D26F1" w:rsidRDefault="00DF3BCF">
      <w:pPr>
        <w:pStyle w:val="a4"/>
        <w:numPr>
          <w:ilvl w:val="1"/>
          <w:numId w:val="4"/>
        </w:numPr>
        <w:tabs>
          <w:tab w:val="left" w:pos="629"/>
        </w:tabs>
        <w:spacing w:before="157"/>
        <w:ind w:left="629" w:hanging="523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МО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задач: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89"/>
        </w:tabs>
        <w:spacing w:before="164"/>
        <w:ind w:right="129" w:firstLine="0"/>
        <w:rPr>
          <w:sz w:val="28"/>
        </w:rPr>
      </w:pPr>
      <w:r>
        <w:rPr>
          <w:sz w:val="28"/>
        </w:rPr>
        <w:t>изучение нормативной и методической документации по вопросам образования и воспитания;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80"/>
        </w:tabs>
        <w:spacing w:before="157"/>
        <w:ind w:left="380" w:hanging="274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80"/>
        </w:tabs>
        <w:spacing w:before="163"/>
        <w:ind w:right="130" w:firstLine="0"/>
        <w:rPr>
          <w:sz w:val="28"/>
        </w:rPr>
      </w:pPr>
      <w:r>
        <w:rPr>
          <w:sz w:val="28"/>
        </w:rPr>
        <w:t xml:space="preserve">изучение передового педагогического опыта по вопросам образования и </w:t>
      </w:r>
      <w:r>
        <w:rPr>
          <w:spacing w:val="-2"/>
          <w:sz w:val="28"/>
        </w:rPr>
        <w:t>воспитания;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80"/>
        </w:tabs>
        <w:spacing w:before="158"/>
        <w:ind w:left="380" w:hanging="274"/>
        <w:rPr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предмету;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60"/>
        </w:tabs>
        <w:spacing w:before="163"/>
        <w:ind w:right="120" w:firstLine="0"/>
        <w:rPr>
          <w:sz w:val="28"/>
        </w:rPr>
      </w:pPr>
      <w:r>
        <w:rPr>
          <w:sz w:val="28"/>
        </w:rPr>
        <w:t xml:space="preserve">ознакомление с анализом состояния преподавания предмета по итогам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и результатам независим</w:t>
      </w:r>
      <w:r>
        <w:rPr>
          <w:sz w:val="28"/>
        </w:rPr>
        <w:t>ых процедур оценки качества образования;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51"/>
        </w:tabs>
        <w:spacing w:before="158"/>
        <w:ind w:left="351" w:hanging="245"/>
        <w:rPr>
          <w:sz w:val="28"/>
        </w:rPr>
      </w:pPr>
      <w:r>
        <w:rPr>
          <w:spacing w:val="-2"/>
          <w:sz w:val="28"/>
        </w:rPr>
        <w:t>инновационная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51"/>
        </w:tabs>
        <w:spacing w:before="158" w:line="242" w:lineRule="auto"/>
        <w:ind w:right="130" w:firstLine="0"/>
        <w:rPr>
          <w:sz w:val="28"/>
        </w:rPr>
      </w:pPr>
      <w:r>
        <w:rPr>
          <w:sz w:val="28"/>
        </w:rPr>
        <w:t xml:space="preserve">ознакомление с методическими разработками различных авторов по </w:t>
      </w:r>
      <w:r>
        <w:rPr>
          <w:spacing w:val="-2"/>
          <w:sz w:val="28"/>
        </w:rPr>
        <w:t>предмету;</w:t>
      </w:r>
    </w:p>
    <w:p w:rsidR="000D26F1" w:rsidRDefault="000D26F1">
      <w:pPr>
        <w:spacing w:line="242" w:lineRule="auto"/>
        <w:jc w:val="both"/>
        <w:rPr>
          <w:sz w:val="28"/>
        </w:rPr>
        <w:sectPr w:rsidR="000D26F1">
          <w:pgSz w:w="11900" w:h="16840"/>
          <w:pgMar w:top="1040" w:right="700" w:bottom="280" w:left="1560" w:header="720" w:footer="720" w:gutter="0"/>
          <w:cols w:space="720"/>
        </w:sectPr>
      </w:pPr>
    </w:p>
    <w:p w:rsidR="000D26F1" w:rsidRDefault="00DF3BCF">
      <w:pPr>
        <w:pStyle w:val="a4"/>
        <w:numPr>
          <w:ilvl w:val="2"/>
          <w:numId w:val="4"/>
        </w:numPr>
        <w:tabs>
          <w:tab w:val="left" w:pos="351"/>
        </w:tabs>
        <w:spacing w:before="63"/>
        <w:ind w:left="351" w:hanging="245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51"/>
        </w:tabs>
        <w:spacing w:before="163"/>
        <w:ind w:left="351" w:hanging="245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51"/>
        </w:tabs>
        <w:spacing w:before="158"/>
        <w:ind w:left="351" w:hanging="245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proofErr w:type="gramStart"/>
      <w:r>
        <w:rPr>
          <w:spacing w:val="-5"/>
          <w:sz w:val="28"/>
        </w:rPr>
        <w:t>др</w:t>
      </w:r>
      <w:proofErr w:type="spellEnd"/>
      <w:proofErr w:type="gramEnd"/>
      <w:r>
        <w:rPr>
          <w:spacing w:val="-5"/>
          <w:sz w:val="28"/>
        </w:rPr>
        <w:t>;</w:t>
      </w:r>
    </w:p>
    <w:p w:rsidR="000D26F1" w:rsidRDefault="00DF3BCF">
      <w:pPr>
        <w:pStyle w:val="a4"/>
        <w:numPr>
          <w:ilvl w:val="2"/>
          <w:numId w:val="4"/>
        </w:numPr>
        <w:tabs>
          <w:tab w:val="left" w:pos="360"/>
        </w:tabs>
        <w:spacing w:before="158" w:line="242" w:lineRule="auto"/>
        <w:ind w:right="133" w:firstLine="0"/>
        <w:rPr>
          <w:sz w:val="28"/>
        </w:rPr>
      </w:pPr>
      <w:r>
        <w:rPr>
          <w:sz w:val="28"/>
        </w:rPr>
        <w:t xml:space="preserve">разработка рекомендаций по формированию показателей эффективности, по их измерению и расчетам в оценочном листе деятельности учителя </w:t>
      </w:r>
      <w:r>
        <w:rPr>
          <w:spacing w:val="-2"/>
          <w:sz w:val="28"/>
        </w:rPr>
        <w:t>предметника.</w:t>
      </w:r>
    </w:p>
    <w:p w:rsidR="000D26F1" w:rsidRDefault="00DF3BCF">
      <w:pPr>
        <w:pStyle w:val="1"/>
        <w:numPr>
          <w:ilvl w:val="0"/>
          <w:numId w:val="4"/>
        </w:numPr>
        <w:tabs>
          <w:tab w:val="left" w:pos="432"/>
        </w:tabs>
        <w:spacing w:before="157"/>
        <w:ind w:left="432" w:hanging="326"/>
        <w:jc w:val="both"/>
      </w:pPr>
      <w:r>
        <w:t>Организация</w:t>
      </w:r>
      <w:r>
        <w:rPr>
          <w:spacing w:val="-17"/>
        </w:rPr>
        <w:t xml:space="preserve"> </w:t>
      </w:r>
      <w:r>
        <w:rPr>
          <w:spacing w:val="-2"/>
        </w:rPr>
        <w:t>деятельности</w:t>
      </w:r>
    </w:p>
    <w:p w:rsidR="000D26F1" w:rsidRDefault="00DF3BCF">
      <w:pPr>
        <w:pStyle w:val="a4"/>
        <w:numPr>
          <w:ilvl w:val="0"/>
          <w:numId w:val="3"/>
        </w:numPr>
        <w:tabs>
          <w:tab w:val="left" w:pos="398"/>
        </w:tabs>
        <w:spacing w:before="154"/>
        <w:ind w:right="124" w:firstLine="0"/>
        <w:jc w:val="both"/>
        <w:rPr>
          <w:sz w:val="28"/>
        </w:rPr>
      </w:pPr>
      <w:r>
        <w:rPr>
          <w:sz w:val="28"/>
        </w:rPr>
        <w:t>1. Возглавляет</w:t>
      </w:r>
      <w:r>
        <w:rPr>
          <w:sz w:val="28"/>
        </w:rPr>
        <w:t xml:space="preserve">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МО руководитель, назначаемый приказом директора из числа наиболее опытных педагогов по согласованию с членами методического объединения. Работа методического 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 на основе планирования. План работы методического объединения сос</w:t>
      </w:r>
      <w:r>
        <w:rPr>
          <w:sz w:val="28"/>
        </w:rPr>
        <w:t>тавляется руководителем МО в соответствии с планом работы школы на основе анализа работы за прошедший год. План рассматривается на заседании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МО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утверждается заместителем директора по </w:t>
      </w:r>
      <w:r>
        <w:rPr>
          <w:spacing w:val="-4"/>
          <w:sz w:val="28"/>
        </w:rPr>
        <w:t>УВР.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61" w:line="242" w:lineRule="auto"/>
        <w:ind w:right="125" w:firstLine="0"/>
        <w:jc w:val="both"/>
        <w:rPr>
          <w:sz w:val="24"/>
        </w:rPr>
      </w:pPr>
      <w:r>
        <w:rPr>
          <w:sz w:val="28"/>
        </w:rPr>
        <w:t>Разрабатывает основные направления и формы активизации познаватель</w:t>
      </w:r>
      <w:r>
        <w:rPr>
          <w:sz w:val="28"/>
        </w:rPr>
        <w:t xml:space="preserve">ной, исследовательской деятельности учащихся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(олимпиады, конкурсы, смотры, предметные недели и др.)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53"/>
        <w:ind w:right="260" w:firstLine="0"/>
        <w:jc w:val="both"/>
        <w:rPr>
          <w:sz w:val="24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текущей</w:t>
      </w:r>
      <w:r>
        <w:rPr>
          <w:spacing w:val="-6"/>
          <w:sz w:val="28"/>
        </w:rPr>
        <w:t xml:space="preserve"> </w:t>
      </w:r>
      <w:r>
        <w:rPr>
          <w:sz w:val="28"/>
        </w:rPr>
        <w:t>и промежуточной аттестации.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ind w:right="125" w:firstLine="0"/>
        <w:jc w:val="both"/>
        <w:rPr>
          <w:sz w:val="24"/>
        </w:rPr>
      </w:pPr>
      <w:r>
        <w:rPr>
          <w:sz w:val="28"/>
        </w:rPr>
        <w:t xml:space="preserve">Совершенствует содержание образования, </w:t>
      </w:r>
      <w:r>
        <w:rPr>
          <w:sz w:val="28"/>
        </w:rPr>
        <w:t>рассматривает рабочие программы, календарно-тематической планирование, методики и технологии, разрабатывает систему внеклассной и внеурочной работы по предмету, определяет ее ориентации, идеи.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61"/>
        <w:ind w:right="126" w:firstLine="0"/>
        <w:jc w:val="both"/>
        <w:rPr>
          <w:sz w:val="24"/>
        </w:rPr>
      </w:pP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семинарс</w:t>
      </w:r>
      <w:r>
        <w:rPr>
          <w:sz w:val="28"/>
        </w:rPr>
        <w:t>кие занятия, мастер-классы, открытые уроки, внеклассные мероприятия по определенной тематике. Может изучать, обобщать, пропагандировать педагогический опыт, создавать банки данных актуального опыта.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58" w:line="242" w:lineRule="auto"/>
        <w:ind w:right="123" w:firstLine="0"/>
        <w:jc w:val="both"/>
        <w:rPr>
          <w:sz w:val="24"/>
        </w:rPr>
      </w:pPr>
      <w:r>
        <w:rPr>
          <w:sz w:val="28"/>
        </w:rPr>
        <w:t>За учебный год проводится не менее 4-х заседаний школьног</w:t>
      </w:r>
      <w:r>
        <w:rPr>
          <w:sz w:val="28"/>
        </w:rPr>
        <w:t>о методического объединения учителей. Время и место проведения заседания согласовывается с заместителем директора по УВР.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52"/>
        <w:ind w:right="133" w:firstLine="0"/>
        <w:jc w:val="both"/>
        <w:rPr>
          <w:sz w:val="24"/>
        </w:rPr>
      </w:pPr>
      <w:r>
        <w:rPr>
          <w:sz w:val="28"/>
        </w:rPr>
        <w:t>Заседания методического объединения оформляются в виде протоколов, которые хранятся у руководителя школьного методического объединения</w:t>
      </w:r>
      <w:r>
        <w:rPr>
          <w:sz w:val="28"/>
        </w:rPr>
        <w:t xml:space="preserve"> учителей в течение трех лет.</w:t>
      </w:r>
    </w:p>
    <w:p w:rsidR="000D26F1" w:rsidRDefault="00DF3BCF">
      <w:pPr>
        <w:pStyle w:val="a4"/>
        <w:numPr>
          <w:ilvl w:val="1"/>
          <w:numId w:val="3"/>
        </w:numPr>
        <w:tabs>
          <w:tab w:val="left" w:pos="639"/>
        </w:tabs>
        <w:spacing w:before="162"/>
        <w:ind w:right="123" w:firstLine="0"/>
        <w:jc w:val="both"/>
        <w:rPr>
          <w:sz w:val="24"/>
        </w:rPr>
      </w:pPr>
      <w:r>
        <w:rPr>
          <w:sz w:val="28"/>
        </w:rPr>
        <w:t>Анализ проделанной работы за учебный год представляется в письменном виде ежегодно до 15 июня заместителю директора по УВР.</w:t>
      </w:r>
    </w:p>
    <w:p w:rsidR="000D26F1" w:rsidRDefault="000D26F1">
      <w:pPr>
        <w:jc w:val="both"/>
        <w:rPr>
          <w:sz w:val="24"/>
        </w:rPr>
        <w:sectPr w:rsidR="000D26F1">
          <w:pgSz w:w="11900" w:h="16840"/>
          <w:pgMar w:top="1040" w:right="700" w:bottom="280" w:left="1560" w:header="720" w:footer="720" w:gutter="0"/>
          <w:cols w:space="720"/>
        </w:sectPr>
      </w:pPr>
    </w:p>
    <w:p w:rsidR="000D26F1" w:rsidRDefault="00DF3BCF">
      <w:pPr>
        <w:pStyle w:val="1"/>
        <w:numPr>
          <w:ilvl w:val="0"/>
          <w:numId w:val="3"/>
        </w:numPr>
        <w:tabs>
          <w:tab w:val="left" w:pos="428"/>
        </w:tabs>
        <w:ind w:left="428" w:hanging="322"/>
        <w:jc w:val="both"/>
        <w:rPr>
          <w:sz w:val="24"/>
        </w:rPr>
      </w:pPr>
      <w:r>
        <w:lastRenderedPageBreak/>
        <w:t>Права</w:t>
      </w:r>
      <w:r>
        <w:rPr>
          <w:spacing w:val="-15"/>
        </w:rPr>
        <w:t xml:space="preserve"> </w:t>
      </w:r>
      <w:r>
        <w:t>методического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5"/>
        </w:rPr>
        <w:t xml:space="preserve"> </w:t>
      </w:r>
      <w:r>
        <w:t>учителей-</w:t>
      </w:r>
      <w:r>
        <w:rPr>
          <w:spacing w:val="-2"/>
        </w:rPr>
        <w:t>предметников</w:t>
      </w:r>
    </w:p>
    <w:p w:rsidR="000D26F1" w:rsidRDefault="00DF3BCF">
      <w:pPr>
        <w:pStyle w:val="a4"/>
        <w:numPr>
          <w:ilvl w:val="1"/>
          <w:numId w:val="2"/>
        </w:numPr>
        <w:tabs>
          <w:tab w:val="left" w:pos="591"/>
        </w:tabs>
        <w:spacing w:before="159"/>
        <w:ind w:right="127" w:firstLine="0"/>
        <w:jc w:val="both"/>
        <w:rPr>
          <w:sz w:val="28"/>
        </w:rPr>
      </w:pPr>
      <w:r>
        <w:rPr>
          <w:sz w:val="28"/>
        </w:rPr>
        <w:t xml:space="preserve">Методическое объединение имеет </w:t>
      </w:r>
      <w:r>
        <w:rPr>
          <w:sz w:val="28"/>
        </w:rPr>
        <w:t>право рекомендовать руководству распределение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тарификации, рекомендовать оплату работы педагогическим сотрудникам отдельных предметных учебных кабинетов;</w:t>
      </w:r>
    </w:p>
    <w:p w:rsidR="000D26F1" w:rsidRDefault="00DF3BCF">
      <w:pPr>
        <w:pStyle w:val="a4"/>
        <w:numPr>
          <w:ilvl w:val="1"/>
          <w:numId w:val="2"/>
        </w:numPr>
        <w:tabs>
          <w:tab w:val="left" w:pos="591"/>
        </w:tabs>
        <w:spacing w:before="157"/>
        <w:ind w:right="126" w:firstLine="0"/>
        <w:jc w:val="both"/>
        <w:rPr>
          <w:sz w:val="28"/>
        </w:rPr>
      </w:pPr>
      <w:r>
        <w:rPr>
          <w:sz w:val="28"/>
        </w:rPr>
        <w:t>Методическое объединение имеет право выдвиг</w:t>
      </w:r>
      <w:r>
        <w:rPr>
          <w:sz w:val="28"/>
        </w:rPr>
        <w:t>ать предложения об улучшении организации образовательной деятельности в школе, ставить вопрос об обмене опытом работы, о публикации материалов отдельных членов или МО в целом; готовить предложения по организации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 аттестации учителей, а также ре</w:t>
      </w:r>
      <w:r>
        <w:rPr>
          <w:sz w:val="28"/>
        </w:rPr>
        <w:t>комендовать учителей для повышения квалификации.</w:t>
      </w:r>
    </w:p>
    <w:p w:rsidR="000D26F1" w:rsidRDefault="00DF3BCF">
      <w:pPr>
        <w:pStyle w:val="1"/>
        <w:numPr>
          <w:ilvl w:val="0"/>
          <w:numId w:val="3"/>
        </w:numPr>
        <w:tabs>
          <w:tab w:val="left" w:pos="404"/>
        </w:tabs>
        <w:spacing w:before="166"/>
        <w:ind w:left="404" w:hanging="298"/>
        <w:jc w:val="both"/>
        <w:rPr>
          <w:sz w:val="24"/>
        </w:rPr>
      </w:pPr>
      <w:r>
        <w:t>Обязанности</w:t>
      </w:r>
      <w:r>
        <w:rPr>
          <w:spacing w:val="-15"/>
        </w:rPr>
        <w:t xml:space="preserve"> </w:t>
      </w:r>
      <w:r>
        <w:t>учителей</w:t>
      </w:r>
      <w:r>
        <w:rPr>
          <w:spacing w:val="-14"/>
        </w:rPr>
        <w:t xml:space="preserve"> </w:t>
      </w:r>
      <w:r>
        <w:t>методического</w:t>
      </w:r>
      <w:r>
        <w:rPr>
          <w:spacing w:val="-12"/>
        </w:rPr>
        <w:t xml:space="preserve"> </w:t>
      </w:r>
      <w:r>
        <w:rPr>
          <w:spacing w:val="-2"/>
        </w:rPr>
        <w:t>объединения</w:t>
      </w:r>
    </w:p>
    <w:p w:rsidR="000D26F1" w:rsidRDefault="00DF3BCF">
      <w:pPr>
        <w:pStyle w:val="a3"/>
        <w:spacing w:before="154"/>
        <w:ind w:left="106"/>
        <w:jc w:val="both"/>
      </w:pPr>
      <w:r>
        <w:t>5.1.</w:t>
      </w:r>
      <w:r>
        <w:rPr>
          <w:spacing w:val="-5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учитель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36"/>
        </w:tabs>
        <w:spacing w:before="163"/>
        <w:ind w:right="132" w:firstLine="0"/>
        <w:rPr>
          <w:sz w:val="28"/>
        </w:rPr>
      </w:pPr>
      <w:r>
        <w:rPr>
          <w:sz w:val="28"/>
        </w:rPr>
        <w:t>Участвовать в заседаниях методического объединения, мероприятиях, организованных методическим объединением.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27"/>
        </w:tabs>
        <w:spacing w:before="158"/>
        <w:ind w:left="327" w:hanging="221"/>
        <w:rPr>
          <w:sz w:val="28"/>
        </w:rPr>
      </w:pPr>
      <w:r>
        <w:rPr>
          <w:sz w:val="28"/>
        </w:rPr>
        <w:t>Стремиться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мастерства;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36"/>
        </w:tabs>
        <w:spacing w:before="163"/>
        <w:ind w:right="131" w:firstLine="0"/>
        <w:rPr>
          <w:sz w:val="28"/>
        </w:rPr>
      </w:pPr>
      <w:r>
        <w:rPr>
          <w:sz w:val="28"/>
        </w:rPr>
        <w:t>Оказывать помощь молодым учителям, участвующих в работе МО, в том числе и через проведение открытых уроков;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46"/>
        </w:tabs>
        <w:spacing w:before="157"/>
        <w:ind w:right="129" w:firstLine="0"/>
        <w:rPr>
          <w:sz w:val="28"/>
        </w:rPr>
      </w:pPr>
      <w:r>
        <w:rPr>
          <w:sz w:val="28"/>
        </w:rPr>
        <w:t>Разрабатывать необходимый инструментарий по вопросам диагностики преподаваемых учебных предметов;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36"/>
        </w:tabs>
        <w:spacing w:before="163"/>
        <w:ind w:right="125" w:firstLine="0"/>
        <w:rPr>
          <w:sz w:val="28"/>
        </w:rPr>
      </w:pPr>
      <w:r>
        <w:rPr>
          <w:sz w:val="28"/>
        </w:rPr>
        <w:t>Активно участвовать в обсуждении плана работы МО, в разработке открытых мероприятиях (уроков, внеклассных занятиях по предмету), вносить предложения по совершенствованию работы МО;</w:t>
      </w:r>
    </w:p>
    <w:p w:rsidR="000D26F1" w:rsidRDefault="00DF3BCF">
      <w:pPr>
        <w:pStyle w:val="a4"/>
        <w:numPr>
          <w:ilvl w:val="0"/>
          <w:numId w:val="1"/>
        </w:numPr>
        <w:tabs>
          <w:tab w:val="left" w:pos="346"/>
        </w:tabs>
        <w:spacing w:before="158"/>
        <w:ind w:right="119" w:firstLine="0"/>
        <w:rPr>
          <w:sz w:val="28"/>
        </w:rPr>
      </w:pPr>
      <w:r>
        <w:rPr>
          <w:sz w:val="28"/>
        </w:rPr>
        <w:t>Следить за тенденциями развития методики преподавания предмета, изменениями</w:t>
      </w:r>
      <w:r>
        <w:rPr>
          <w:sz w:val="28"/>
        </w:rPr>
        <w:t xml:space="preserve"> документов, регламентирующих 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 изменениями к требованиям аттестационных процедур</w:t>
      </w:r>
    </w:p>
    <w:sectPr w:rsidR="000D26F1">
      <w:pgSz w:w="11900" w:h="16840"/>
      <w:pgMar w:top="1040" w:right="7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CF" w:rsidRDefault="00DF3BCF" w:rsidP="00216A9A">
      <w:r>
        <w:separator/>
      </w:r>
    </w:p>
  </w:endnote>
  <w:endnote w:type="continuationSeparator" w:id="0">
    <w:p w:rsidR="00DF3BCF" w:rsidRDefault="00DF3BCF" w:rsidP="0021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CF" w:rsidRDefault="00DF3BCF" w:rsidP="00216A9A">
      <w:r>
        <w:separator/>
      </w:r>
    </w:p>
  </w:footnote>
  <w:footnote w:type="continuationSeparator" w:id="0">
    <w:p w:rsidR="00DF3BCF" w:rsidRDefault="00DF3BCF" w:rsidP="0021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3296"/>
    <w:multiLevelType w:val="multilevel"/>
    <w:tmpl w:val="5114CF28"/>
    <w:lvl w:ilvl="0">
      <w:start w:val="4"/>
      <w:numFmt w:val="decimal"/>
      <w:lvlText w:val="%1"/>
      <w:lvlJc w:val="left"/>
      <w:pPr>
        <w:ind w:left="10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7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86"/>
      </w:pPr>
      <w:rPr>
        <w:rFonts w:hint="default"/>
        <w:lang w:val="ru-RU" w:eastAsia="en-US" w:bidi="ar-SA"/>
      </w:rPr>
    </w:lvl>
  </w:abstractNum>
  <w:abstractNum w:abstractNumId="1">
    <w:nsid w:val="36EA679F"/>
    <w:multiLevelType w:val="multilevel"/>
    <w:tmpl w:val="C076F9FE"/>
    <w:lvl w:ilvl="0">
      <w:start w:val="3"/>
      <w:numFmt w:val="decimal"/>
      <w:lvlText w:val="%1."/>
      <w:lvlJc w:val="left"/>
      <w:pPr>
        <w:ind w:left="106" w:hanging="294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" w:hanging="53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07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1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534"/>
      </w:pPr>
      <w:rPr>
        <w:rFonts w:hint="default"/>
        <w:lang w:val="ru-RU" w:eastAsia="en-US" w:bidi="ar-SA"/>
      </w:rPr>
    </w:lvl>
  </w:abstractNum>
  <w:abstractNum w:abstractNumId="2">
    <w:nsid w:val="5A331FED"/>
    <w:multiLevelType w:val="hybridMultilevel"/>
    <w:tmpl w:val="DD00F1FC"/>
    <w:lvl w:ilvl="0" w:tplc="1ACEB860">
      <w:numFmt w:val="bullet"/>
      <w:lvlText w:val="*"/>
      <w:lvlJc w:val="left"/>
      <w:pPr>
        <w:ind w:left="10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8A594">
      <w:numFmt w:val="bullet"/>
      <w:lvlText w:val="•"/>
      <w:lvlJc w:val="left"/>
      <w:pPr>
        <w:ind w:left="1053" w:hanging="231"/>
      </w:pPr>
      <w:rPr>
        <w:rFonts w:hint="default"/>
        <w:lang w:val="ru-RU" w:eastAsia="en-US" w:bidi="ar-SA"/>
      </w:rPr>
    </w:lvl>
    <w:lvl w:ilvl="2" w:tplc="B51804FA">
      <w:numFmt w:val="bullet"/>
      <w:lvlText w:val="•"/>
      <w:lvlJc w:val="left"/>
      <w:pPr>
        <w:ind w:left="2007" w:hanging="231"/>
      </w:pPr>
      <w:rPr>
        <w:rFonts w:hint="default"/>
        <w:lang w:val="ru-RU" w:eastAsia="en-US" w:bidi="ar-SA"/>
      </w:rPr>
    </w:lvl>
    <w:lvl w:ilvl="3" w:tplc="5BD6B7A2">
      <w:numFmt w:val="bullet"/>
      <w:lvlText w:val="•"/>
      <w:lvlJc w:val="left"/>
      <w:pPr>
        <w:ind w:left="2961" w:hanging="231"/>
      </w:pPr>
      <w:rPr>
        <w:rFonts w:hint="default"/>
        <w:lang w:val="ru-RU" w:eastAsia="en-US" w:bidi="ar-SA"/>
      </w:rPr>
    </w:lvl>
    <w:lvl w:ilvl="4" w:tplc="5DF866B4">
      <w:numFmt w:val="bullet"/>
      <w:lvlText w:val="•"/>
      <w:lvlJc w:val="left"/>
      <w:pPr>
        <w:ind w:left="3915" w:hanging="231"/>
      </w:pPr>
      <w:rPr>
        <w:rFonts w:hint="default"/>
        <w:lang w:val="ru-RU" w:eastAsia="en-US" w:bidi="ar-SA"/>
      </w:rPr>
    </w:lvl>
    <w:lvl w:ilvl="5" w:tplc="98300DBC">
      <w:numFmt w:val="bullet"/>
      <w:lvlText w:val="•"/>
      <w:lvlJc w:val="left"/>
      <w:pPr>
        <w:ind w:left="4869" w:hanging="231"/>
      </w:pPr>
      <w:rPr>
        <w:rFonts w:hint="default"/>
        <w:lang w:val="ru-RU" w:eastAsia="en-US" w:bidi="ar-SA"/>
      </w:rPr>
    </w:lvl>
    <w:lvl w:ilvl="6" w:tplc="591A91FA">
      <w:numFmt w:val="bullet"/>
      <w:lvlText w:val="•"/>
      <w:lvlJc w:val="left"/>
      <w:pPr>
        <w:ind w:left="5823" w:hanging="231"/>
      </w:pPr>
      <w:rPr>
        <w:rFonts w:hint="default"/>
        <w:lang w:val="ru-RU" w:eastAsia="en-US" w:bidi="ar-SA"/>
      </w:rPr>
    </w:lvl>
    <w:lvl w:ilvl="7" w:tplc="C922D606">
      <w:numFmt w:val="bullet"/>
      <w:lvlText w:val="•"/>
      <w:lvlJc w:val="left"/>
      <w:pPr>
        <w:ind w:left="6777" w:hanging="231"/>
      </w:pPr>
      <w:rPr>
        <w:rFonts w:hint="default"/>
        <w:lang w:val="ru-RU" w:eastAsia="en-US" w:bidi="ar-SA"/>
      </w:rPr>
    </w:lvl>
    <w:lvl w:ilvl="8" w:tplc="44525D86">
      <w:numFmt w:val="bullet"/>
      <w:lvlText w:val="•"/>
      <w:lvlJc w:val="left"/>
      <w:pPr>
        <w:ind w:left="7731" w:hanging="231"/>
      </w:pPr>
      <w:rPr>
        <w:rFonts w:hint="default"/>
        <w:lang w:val="ru-RU" w:eastAsia="en-US" w:bidi="ar-SA"/>
      </w:rPr>
    </w:lvl>
  </w:abstractNum>
  <w:abstractNum w:abstractNumId="3">
    <w:nsid w:val="7CC26E8F"/>
    <w:multiLevelType w:val="multilevel"/>
    <w:tmpl w:val="4BDCA510"/>
    <w:lvl w:ilvl="0">
      <w:start w:val="1"/>
      <w:numFmt w:val="decimal"/>
      <w:lvlText w:val="%1."/>
      <w:lvlJc w:val="left"/>
      <w:pPr>
        <w:ind w:left="38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*"/>
      <w:lvlJc w:val="left"/>
      <w:pPr>
        <w:ind w:left="1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26F1"/>
    <w:rsid w:val="000D26F1"/>
    <w:rsid w:val="00216A9A"/>
    <w:rsid w:val="00C56E65"/>
    <w:rsid w:val="00D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89" w:hanging="35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6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A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6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A9A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216A9A"/>
    <w:pPr>
      <w:ind w:left="4"/>
      <w:jc w:val="center"/>
    </w:pPr>
    <w:rPr>
      <w:b/>
      <w:bCs/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216A9A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89" w:hanging="35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6A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A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6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A9A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216A9A"/>
    <w:pPr>
      <w:ind w:left="4"/>
      <w:jc w:val="center"/>
    </w:pPr>
    <w:rPr>
      <w:b/>
      <w:bCs/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216A9A"/>
    <w:rPr>
      <w:rFonts w:ascii="Times New Roman" w:eastAsia="Times New Roman" w:hAnsi="Times New Roman" w:cs="Times New Roman"/>
      <w:b/>
      <w:bCs/>
      <w:sz w:val="96"/>
      <w:szCs w:val="9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911</Words>
  <Characters>5195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32secretar</cp:lastModifiedBy>
  <cp:revision>4</cp:revision>
  <dcterms:created xsi:type="dcterms:W3CDTF">2024-11-18T07:01:00Z</dcterms:created>
  <dcterms:modified xsi:type="dcterms:W3CDTF">2024-11-26T06:27:00Z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2010</vt:lpwstr>
  </property>
</Properties>
</file>